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D2932" w14:textId="77777777" w:rsidR="00793465" w:rsidRPr="00C324D9" w:rsidRDefault="00793465" w:rsidP="00793465">
      <w:pPr>
        <w:tabs>
          <w:tab w:val="left" w:pos="2127"/>
        </w:tabs>
        <w:spacing w:before="120"/>
        <w:ind w:left="2127" w:hanging="2127"/>
        <w:rPr>
          <w:b/>
          <w:sz w:val="24"/>
          <w:szCs w:val="24"/>
        </w:rPr>
      </w:pPr>
      <w:bookmarkStart w:id="0" w:name="_Hlk143761989"/>
      <w:r w:rsidRPr="00C324D9">
        <w:rPr>
          <w:b/>
          <w:sz w:val="24"/>
          <w:szCs w:val="24"/>
        </w:rPr>
        <w:t>Source:</w:t>
      </w:r>
      <w:r w:rsidRPr="00C324D9">
        <w:rPr>
          <w:b/>
          <w:sz w:val="24"/>
          <w:szCs w:val="24"/>
        </w:rPr>
        <w:tab/>
      </w:r>
      <w:r>
        <w:rPr>
          <w:b/>
          <w:sz w:val="24"/>
          <w:szCs w:val="24"/>
        </w:rPr>
        <w:t>Editor</w:t>
      </w:r>
      <w:r>
        <w:rPr>
          <w:rStyle w:val="FootnoteReference"/>
          <w:b/>
        </w:rPr>
        <w:footnoteReference w:id="2"/>
      </w:r>
      <w:r>
        <w:rPr>
          <w:b/>
          <w:sz w:val="24"/>
          <w:szCs w:val="24"/>
        </w:rPr>
        <w:t xml:space="preserve"> / Audio SWG</w:t>
      </w:r>
    </w:p>
    <w:p w14:paraId="54323236" w14:textId="3547FC58"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r w:rsidRPr="00860504">
        <w:rPr>
          <w:b/>
          <w:sz w:val="24"/>
          <w:szCs w:val="24"/>
        </w:rPr>
        <w:t>Pdoc ATIAS-1 v0.</w:t>
      </w:r>
      <w:r w:rsidR="005F6627">
        <w:rPr>
          <w:b/>
          <w:sz w:val="24"/>
          <w:szCs w:val="24"/>
        </w:rPr>
        <w:t>9</w:t>
      </w:r>
      <w:r w:rsidRPr="00860504">
        <w:rPr>
          <w:b/>
          <w:sz w:val="24"/>
          <w:szCs w:val="24"/>
        </w:rPr>
        <w:t>.</w:t>
      </w:r>
      <w:r w:rsidR="00F93881">
        <w:rPr>
          <w:b/>
          <w:sz w:val="24"/>
          <w:szCs w:val="24"/>
        </w:rPr>
        <w:t>0</w:t>
      </w:r>
    </w:p>
    <w:p w14:paraId="24BD33A9" w14:textId="3A5EAA33"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1259DD">
        <w:rPr>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TOCHeading"/>
            <w:numPr>
              <w:ilvl w:val="0"/>
              <w:numId w:val="0"/>
            </w:numPr>
          </w:pPr>
          <w:r>
            <w:t>Table of Contents</w:t>
          </w:r>
        </w:p>
        <w:p w14:paraId="33EA946D" w14:textId="25A89237" w:rsidR="006C0D87" w:rsidRDefault="00793465">
          <w:pPr>
            <w:pStyle w:val="TOC1"/>
            <w:rPr>
              <w:rFonts w:asciiTheme="minorHAnsi" w:eastAsiaTheme="minorEastAsia" w:hAnsiTheme="minorHAnsi" w:cstheme="minorBidi"/>
              <w:noProof/>
              <w:kern w:val="2"/>
              <w:sz w:val="24"/>
              <w:szCs w:val="24"/>
              <w:lang w:val="de-DE" w:eastAsia="de-DE"/>
              <w14:ligatures w14:val="standardContextual"/>
            </w:rPr>
          </w:pPr>
          <w:r>
            <w:rPr>
              <w:rFonts w:cstheme="minorHAnsi"/>
              <w:sz w:val="20"/>
            </w:rPr>
            <w:fldChar w:fldCharType="begin"/>
          </w:r>
          <w:r>
            <w:instrText xml:space="preserve"> TOC \o "1-3" \h \z \u </w:instrText>
          </w:r>
          <w:r>
            <w:rPr>
              <w:rFonts w:cstheme="minorHAnsi"/>
              <w:sz w:val="20"/>
            </w:rPr>
            <w:fldChar w:fldCharType="separate"/>
          </w:r>
          <w:hyperlink w:anchor="_Toc163633805" w:history="1">
            <w:r w:rsidR="006C0D87" w:rsidRPr="00831005">
              <w:rPr>
                <w:rStyle w:val="Hyperlink"/>
                <w:noProof/>
              </w:rPr>
              <w:t>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_Toc163633805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494CE31A" w14:textId="4E08CC45"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06" w:history="1">
            <w:r w:rsidR="006C0D87" w:rsidRPr="00831005">
              <w:rPr>
                <w:rStyle w:val="Hyperlink"/>
                <w:noProof/>
                <w:lang w:val="en-US"/>
              </w:rPr>
              <w:t>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_Toc163633806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25B13D8E" w14:textId="5470C9A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07" w:history="1">
            <w:r w:rsidR="006C0D87" w:rsidRPr="00831005">
              <w:rPr>
                <w:rStyle w:val="Hyperlink"/>
                <w:noProof/>
              </w:rPr>
              <w:t>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 Setup</w:t>
            </w:r>
            <w:r w:rsidR="006C0D87">
              <w:rPr>
                <w:noProof/>
                <w:webHidden/>
              </w:rPr>
              <w:tab/>
            </w:r>
            <w:r w:rsidR="006C0D87">
              <w:rPr>
                <w:noProof/>
                <w:webHidden/>
              </w:rPr>
              <w:fldChar w:fldCharType="begin"/>
            </w:r>
            <w:r w:rsidR="006C0D87">
              <w:rPr>
                <w:noProof/>
                <w:webHidden/>
              </w:rPr>
              <w:instrText xml:space="preserve"> PAGEREF _Toc163633807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1B9333A6" w14:textId="326501BE"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08" w:history="1">
            <w:r w:rsidR="006C0D87" w:rsidRPr="00831005">
              <w:rPr>
                <w:rStyle w:val="Hyperlink"/>
                <w:noProof/>
              </w:rPr>
              <w:t>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 of UE types</w:t>
            </w:r>
            <w:r w:rsidR="006C0D87">
              <w:rPr>
                <w:noProof/>
                <w:webHidden/>
              </w:rPr>
              <w:tab/>
            </w:r>
            <w:r w:rsidR="006C0D87">
              <w:rPr>
                <w:noProof/>
                <w:webHidden/>
              </w:rPr>
              <w:fldChar w:fldCharType="begin"/>
            </w:r>
            <w:r w:rsidR="006C0D87">
              <w:rPr>
                <w:noProof/>
                <w:webHidden/>
              </w:rPr>
              <w:instrText xml:space="preserve"> PAGEREF _Toc163633808 \h </w:instrText>
            </w:r>
            <w:r w:rsidR="006C0D87">
              <w:rPr>
                <w:noProof/>
                <w:webHidden/>
              </w:rPr>
            </w:r>
            <w:r w:rsidR="006C0D87">
              <w:rPr>
                <w:noProof/>
                <w:webHidden/>
              </w:rPr>
              <w:fldChar w:fldCharType="separate"/>
            </w:r>
            <w:r w:rsidR="006C0D87">
              <w:rPr>
                <w:noProof/>
                <w:webHidden/>
              </w:rPr>
              <w:t>4</w:t>
            </w:r>
            <w:r w:rsidR="006C0D87">
              <w:rPr>
                <w:noProof/>
                <w:webHidden/>
              </w:rPr>
              <w:fldChar w:fldCharType="end"/>
            </w:r>
          </w:hyperlink>
        </w:p>
        <w:p w14:paraId="79313095" w14:textId="682D14F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09" w:history="1">
            <w:r w:rsidR="006C0D87" w:rsidRPr="00831005">
              <w:rPr>
                <w:rStyle w:val="Hyperlink"/>
                <w:noProof/>
              </w:rPr>
              <w:t>2.2.1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_Toc163633809 \h </w:instrText>
            </w:r>
            <w:r w:rsidR="006C0D87">
              <w:rPr>
                <w:noProof/>
                <w:webHidden/>
              </w:rPr>
            </w:r>
            <w:r w:rsidR="006C0D87">
              <w:rPr>
                <w:noProof/>
                <w:webHidden/>
              </w:rPr>
              <w:fldChar w:fldCharType="separate"/>
            </w:r>
            <w:r w:rsidR="006C0D87">
              <w:rPr>
                <w:noProof/>
                <w:webHidden/>
              </w:rPr>
              <w:t>4</w:t>
            </w:r>
            <w:r w:rsidR="006C0D87">
              <w:rPr>
                <w:noProof/>
                <w:webHidden/>
              </w:rPr>
              <w:fldChar w:fldCharType="end"/>
            </w:r>
          </w:hyperlink>
        </w:p>
        <w:p w14:paraId="6F21B6B1" w14:textId="5C66E40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0" w:history="1">
            <w:r w:rsidR="006C0D87" w:rsidRPr="00831005">
              <w:rPr>
                <w:rStyle w:val="Hyperlink"/>
                <w:noProof/>
              </w:rPr>
              <w:t>2.2.2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Handset Mode (Send + Receive)</w:t>
            </w:r>
            <w:r w:rsidR="006C0D87">
              <w:rPr>
                <w:noProof/>
                <w:webHidden/>
              </w:rPr>
              <w:tab/>
            </w:r>
            <w:r w:rsidR="006C0D87">
              <w:rPr>
                <w:noProof/>
                <w:webHidden/>
              </w:rPr>
              <w:fldChar w:fldCharType="begin"/>
            </w:r>
            <w:r w:rsidR="006C0D87">
              <w:rPr>
                <w:noProof/>
                <w:webHidden/>
              </w:rPr>
              <w:instrText xml:space="preserve"> PAGEREF _Toc163633810 \h </w:instrText>
            </w:r>
            <w:r w:rsidR="006C0D87">
              <w:rPr>
                <w:noProof/>
                <w:webHidden/>
              </w:rPr>
            </w:r>
            <w:r w:rsidR="006C0D87">
              <w:rPr>
                <w:noProof/>
                <w:webHidden/>
              </w:rPr>
              <w:fldChar w:fldCharType="separate"/>
            </w:r>
            <w:r w:rsidR="006C0D87">
              <w:rPr>
                <w:noProof/>
                <w:webHidden/>
              </w:rPr>
              <w:t>5</w:t>
            </w:r>
            <w:r w:rsidR="006C0D87">
              <w:rPr>
                <w:noProof/>
                <w:webHidden/>
              </w:rPr>
              <w:fldChar w:fldCharType="end"/>
            </w:r>
          </w:hyperlink>
        </w:p>
        <w:p w14:paraId="7B6A9A29" w14:textId="076B714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1" w:history="1">
            <w:r w:rsidR="006C0D87" w:rsidRPr="00831005">
              <w:rPr>
                <w:rStyle w:val="Hyperlink"/>
                <w:noProof/>
              </w:rPr>
              <w:t>2.2.3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(Send + Receive)</w:t>
            </w:r>
            <w:r w:rsidR="006C0D87">
              <w:rPr>
                <w:noProof/>
                <w:webHidden/>
              </w:rPr>
              <w:tab/>
            </w:r>
            <w:r w:rsidR="006C0D87">
              <w:rPr>
                <w:noProof/>
                <w:webHidden/>
              </w:rPr>
              <w:fldChar w:fldCharType="begin"/>
            </w:r>
            <w:r w:rsidR="006C0D87">
              <w:rPr>
                <w:noProof/>
                <w:webHidden/>
              </w:rPr>
              <w:instrText xml:space="preserve"> PAGEREF _Toc163633811 \h </w:instrText>
            </w:r>
            <w:r w:rsidR="006C0D87">
              <w:rPr>
                <w:noProof/>
                <w:webHidden/>
              </w:rPr>
            </w:r>
            <w:r w:rsidR="006C0D87">
              <w:rPr>
                <w:noProof/>
                <w:webHidden/>
              </w:rPr>
              <w:fldChar w:fldCharType="separate"/>
            </w:r>
            <w:r w:rsidR="006C0D87">
              <w:rPr>
                <w:noProof/>
                <w:webHidden/>
              </w:rPr>
              <w:t>6</w:t>
            </w:r>
            <w:r w:rsidR="006C0D87">
              <w:rPr>
                <w:noProof/>
                <w:webHidden/>
              </w:rPr>
              <w:fldChar w:fldCharType="end"/>
            </w:r>
          </w:hyperlink>
        </w:p>
        <w:p w14:paraId="43A90C75" w14:textId="5977AB0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2" w:history="1">
            <w:r w:rsidR="006C0D87" w:rsidRPr="00831005">
              <w:rPr>
                <w:rStyle w:val="Hyperlink"/>
                <w:noProof/>
              </w:rPr>
              <w:t>2.2.4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Handheld Mode (Send + Receive)</w:t>
            </w:r>
            <w:r w:rsidR="006C0D87">
              <w:rPr>
                <w:noProof/>
                <w:webHidden/>
              </w:rPr>
              <w:tab/>
            </w:r>
            <w:r w:rsidR="006C0D87">
              <w:rPr>
                <w:noProof/>
                <w:webHidden/>
              </w:rPr>
              <w:fldChar w:fldCharType="begin"/>
            </w:r>
            <w:r w:rsidR="006C0D87">
              <w:rPr>
                <w:noProof/>
                <w:webHidden/>
              </w:rPr>
              <w:instrText xml:space="preserve"> PAGEREF _Toc163633812 \h </w:instrText>
            </w:r>
            <w:r w:rsidR="006C0D87">
              <w:rPr>
                <w:noProof/>
                <w:webHidden/>
              </w:rPr>
            </w:r>
            <w:r w:rsidR="006C0D87">
              <w:rPr>
                <w:noProof/>
                <w:webHidden/>
              </w:rPr>
              <w:fldChar w:fldCharType="separate"/>
            </w:r>
            <w:r w:rsidR="006C0D87">
              <w:rPr>
                <w:noProof/>
                <w:webHidden/>
              </w:rPr>
              <w:t>7</w:t>
            </w:r>
            <w:r w:rsidR="006C0D87">
              <w:rPr>
                <w:noProof/>
                <w:webHidden/>
              </w:rPr>
              <w:fldChar w:fldCharType="end"/>
            </w:r>
          </w:hyperlink>
        </w:p>
        <w:p w14:paraId="474FBE31" w14:textId="6963929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3" w:history="1">
            <w:r w:rsidR="006C0D87" w:rsidRPr="00831005">
              <w:rPr>
                <w:rStyle w:val="Hyperlink"/>
                <w:noProof/>
              </w:rPr>
              <w:t>2.2.5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Table-mounted Mode (Send + Receive)</w:t>
            </w:r>
            <w:r w:rsidR="006C0D87">
              <w:rPr>
                <w:noProof/>
                <w:webHidden/>
              </w:rPr>
              <w:tab/>
            </w:r>
            <w:r w:rsidR="006C0D87">
              <w:rPr>
                <w:noProof/>
                <w:webHidden/>
              </w:rPr>
              <w:fldChar w:fldCharType="begin"/>
            </w:r>
            <w:r w:rsidR="006C0D87">
              <w:rPr>
                <w:noProof/>
                <w:webHidden/>
              </w:rPr>
              <w:instrText xml:space="preserve"> PAGEREF _Toc163633813 \h </w:instrText>
            </w:r>
            <w:r w:rsidR="006C0D87">
              <w:rPr>
                <w:noProof/>
                <w:webHidden/>
              </w:rPr>
            </w:r>
            <w:r w:rsidR="006C0D87">
              <w:rPr>
                <w:noProof/>
                <w:webHidden/>
              </w:rPr>
              <w:fldChar w:fldCharType="separate"/>
            </w:r>
            <w:r w:rsidR="006C0D87">
              <w:rPr>
                <w:noProof/>
                <w:webHidden/>
              </w:rPr>
              <w:t>7</w:t>
            </w:r>
            <w:r w:rsidR="006C0D87">
              <w:rPr>
                <w:noProof/>
                <w:webHidden/>
              </w:rPr>
              <w:fldChar w:fldCharType="end"/>
            </w:r>
          </w:hyperlink>
        </w:p>
        <w:p w14:paraId="594047E6" w14:textId="143E1A2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4" w:history="1">
            <w:r w:rsidR="006C0D87" w:rsidRPr="00831005">
              <w:rPr>
                <w:rStyle w:val="Hyperlink"/>
                <w:noProof/>
              </w:rPr>
              <w:t>2.2.6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Loudspeaker Mode (Receive)</w:t>
            </w:r>
            <w:r w:rsidR="006C0D87">
              <w:rPr>
                <w:noProof/>
                <w:webHidden/>
              </w:rPr>
              <w:tab/>
            </w:r>
            <w:r w:rsidR="006C0D87">
              <w:rPr>
                <w:noProof/>
                <w:webHidden/>
              </w:rPr>
              <w:fldChar w:fldCharType="begin"/>
            </w:r>
            <w:r w:rsidR="006C0D87">
              <w:rPr>
                <w:noProof/>
                <w:webHidden/>
              </w:rPr>
              <w:instrText xml:space="preserve"> PAGEREF _Toc163633814 \h </w:instrText>
            </w:r>
            <w:r w:rsidR="006C0D87">
              <w:rPr>
                <w:noProof/>
                <w:webHidden/>
              </w:rPr>
            </w:r>
            <w:r w:rsidR="006C0D87">
              <w:rPr>
                <w:noProof/>
                <w:webHidden/>
              </w:rPr>
              <w:fldChar w:fldCharType="separate"/>
            </w:r>
            <w:r w:rsidR="006C0D87">
              <w:rPr>
                <w:noProof/>
                <w:webHidden/>
              </w:rPr>
              <w:t>8</w:t>
            </w:r>
            <w:r w:rsidR="006C0D87">
              <w:rPr>
                <w:noProof/>
                <w:webHidden/>
              </w:rPr>
              <w:fldChar w:fldCharType="end"/>
            </w:r>
          </w:hyperlink>
        </w:p>
        <w:p w14:paraId="12132430" w14:textId="5DE7690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5" w:history="1">
            <w:r w:rsidR="006C0D87" w:rsidRPr="00831005">
              <w:rPr>
                <w:rStyle w:val="Hyperlink"/>
                <w:noProof/>
              </w:rPr>
              <w:t>2.2.7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Electrical interface (Send + Receive)</w:t>
            </w:r>
            <w:r w:rsidR="006C0D87">
              <w:rPr>
                <w:noProof/>
                <w:webHidden/>
              </w:rPr>
              <w:tab/>
            </w:r>
            <w:r w:rsidR="006C0D87">
              <w:rPr>
                <w:noProof/>
                <w:webHidden/>
              </w:rPr>
              <w:fldChar w:fldCharType="begin"/>
            </w:r>
            <w:r w:rsidR="006C0D87">
              <w:rPr>
                <w:noProof/>
                <w:webHidden/>
              </w:rPr>
              <w:instrText xml:space="preserve"> PAGEREF _Toc163633815 \h </w:instrText>
            </w:r>
            <w:r w:rsidR="006C0D87">
              <w:rPr>
                <w:noProof/>
                <w:webHidden/>
              </w:rPr>
            </w:r>
            <w:r w:rsidR="006C0D87">
              <w:rPr>
                <w:noProof/>
                <w:webHidden/>
              </w:rPr>
              <w:fldChar w:fldCharType="separate"/>
            </w:r>
            <w:r w:rsidR="006C0D87">
              <w:rPr>
                <w:noProof/>
                <w:webHidden/>
              </w:rPr>
              <w:t>9</w:t>
            </w:r>
            <w:r w:rsidR="006C0D87">
              <w:rPr>
                <w:noProof/>
                <w:webHidden/>
              </w:rPr>
              <w:fldChar w:fldCharType="end"/>
            </w:r>
          </w:hyperlink>
        </w:p>
        <w:p w14:paraId="036012EB" w14:textId="4BFD6138"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16" w:history="1">
            <w:r w:rsidR="006C0D87" w:rsidRPr="00831005">
              <w:rPr>
                <w:rStyle w:val="Hyperlink"/>
                <w:noProof/>
                <w:lang w:val="en-US"/>
              </w:rPr>
              <w:t>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_Toc163633816 \h </w:instrText>
            </w:r>
            <w:r w:rsidR="006C0D87">
              <w:rPr>
                <w:noProof/>
                <w:webHidden/>
              </w:rPr>
            </w:r>
            <w:r w:rsidR="006C0D87">
              <w:rPr>
                <w:noProof/>
                <w:webHidden/>
              </w:rPr>
              <w:fldChar w:fldCharType="separate"/>
            </w:r>
            <w:r w:rsidR="006C0D87">
              <w:rPr>
                <w:noProof/>
                <w:webHidden/>
              </w:rPr>
              <w:t>10</w:t>
            </w:r>
            <w:r w:rsidR="006C0D87">
              <w:rPr>
                <w:noProof/>
                <w:webHidden/>
              </w:rPr>
              <w:fldChar w:fldCharType="end"/>
            </w:r>
          </w:hyperlink>
        </w:p>
        <w:p w14:paraId="17C26DCE" w14:textId="6CEDD27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7" w:history="1">
            <w:r w:rsidR="006C0D87" w:rsidRPr="00831005">
              <w:rPr>
                <w:rStyle w:val="Hyperlink"/>
                <w:noProof/>
              </w:rPr>
              <w:t>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UE configuration</w:t>
            </w:r>
            <w:r w:rsidR="006C0D87">
              <w:rPr>
                <w:noProof/>
                <w:webHidden/>
              </w:rPr>
              <w:tab/>
            </w:r>
            <w:r w:rsidR="006C0D87">
              <w:rPr>
                <w:noProof/>
                <w:webHidden/>
              </w:rPr>
              <w:fldChar w:fldCharType="begin"/>
            </w:r>
            <w:r w:rsidR="006C0D87">
              <w:rPr>
                <w:noProof/>
                <w:webHidden/>
              </w:rPr>
              <w:instrText xml:space="preserve"> PAGEREF _Toc163633817 \h </w:instrText>
            </w:r>
            <w:r w:rsidR="006C0D87">
              <w:rPr>
                <w:noProof/>
                <w:webHidden/>
              </w:rPr>
            </w:r>
            <w:r w:rsidR="006C0D87">
              <w:rPr>
                <w:noProof/>
                <w:webHidden/>
              </w:rPr>
              <w:fldChar w:fldCharType="separate"/>
            </w:r>
            <w:r w:rsidR="006C0D87">
              <w:rPr>
                <w:noProof/>
                <w:webHidden/>
              </w:rPr>
              <w:t>10</w:t>
            </w:r>
            <w:r w:rsidR="006C0D87">
              <w:rPr>
                <w:noProof/>
                <w:webHidden/>
              </w:rPr>
              <w:fldChar w:fldCharType="end"/>
            </w:r>
          </w:hyperlink>
        </w:p>
        <w:p w14:paraId="18FB46AA" w14:textId="373F8E85"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8" w:history="1">
            <w:r w:rsidR="006C0D87" w:rsidRPr="00831005">
              <w:rPr>
                <w:rStyle w:val="Hyperlink"/>
                <w:noProof/>
              </w:rPr>
              <w:t>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Equipment</w:t>
            </w:r>
            <w:r w:rsidR="006C0D87">
              <w:rPr>
                <w:noProof/>
                <w:webHidden/>
              </w:rPr>
              <w:tab/>
            </w:r>
            <w:r w:rsidR="006C0D87">
              <w:rPr>
                <w:noProof/>
                <w:webHidden/>
              </w:rPr>
              <w:fldChar w:fldCharType="begin"/>
            </w:r>
            <w:r w:rsidR="006C0D87">
              <w:rPr>
                <w:noProof/>
                <w:webHidden/>
              </w:rPr>
              <w:instrText xml:space="preserve"> PAGEREF _Toc163633818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7AD29E87" w14:textId="2E12C70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9" w:history="1">
            <w:r w:rsidR="006C0D87" w:rsidRPr="00831005">
              <w:rPr>
                <w:rStyle w:val="Hyperlink"/>
                <w:noProof/>
              </w:rPr>
              <w:t>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Signals</w:t>
            </w:r>
            <w:r w:rsidR="006C0D87">
              <w:rPr>
                <w:noProof/>
                <w:webHidden/>
              </w:rPr>
              <w:tab/>
            </w:r>
            <w:r w:rsidR="006C0D87">
              <w:rPr>
                <w:noProof/>
                <w:webHidden/>
              </w:rPr>
              <w:fldChar w:fldCharType="begin"/>
            </w:r>
            <w:r w:rsidR="006C0D87">
              <w:rPr>
                <w:noProof/>
                <w:webHidden/>
              </w:rPr>
              <w:instrText xml:space="preserve"> PAGEREF _Toc163633819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7D1898C6" w14:textId="17380F54"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0" w:history="1">
            <w:r w:rsidR="006C0D87" w:rsidRPr="00831005">
              <w:rPr>
                <w:rStyle w:val="Hyperlink"/>
                <w:noProof/>
              </w:rPr>
              <w:t>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Environmental Conditions</w:t>
            </w:r>
            <w:r w:rsidR="006C0D87">
              <w:rPr>
                <w:noProof/>
                <w:webHidden/>
              </w:rPr>
              <w:tab/>
            </w:r>
            <w:r w:rsidR="006C0D87">
              <w:rPr>
                <w:noProof/>
                <w:webHidden/>
              </w:rPr>
              <w:fldChar w:fldCharType="begin"/>
            </w:r>
            <w:r w:rsidR="006C0D87">
              <w:rPr>
                <w:noProof/>
                <w:webHidden/>
              </w:rPr>
              <w:instrText xml:space="preserve"> PAGEREF _Toc163633820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33A9EE53" w14:textId="26D27E6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1" w:history="1">
            <w:r w:rsidR="006C0D87" w:rsidRPr="00831005">
              <w:rPr>
                <w:rStyle w:val="Hyperlink"/>
                <w:noProof/>
              </w:rPr>
              <w:t>3.4.1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in Receive</w:t>
            </w:r>
            <w:r w:rsidR="006C0D87">
              <w:rPr>
                <w:noProof/>
                <w:webHidden/>
              </w:rPr>
              <w:tab/>
            </w:r>
            <w:r w:rsidR="006C0D87">
              <w:rPr>
                <w:noProof/>
                <w:webHidden/>
              </w:rPr>
              <w:fldChar w:fldCharType="begin"/>
            </w:r>
            <w:r w:rsidR="006C0D87">
              <w:rPr>
                <w:noProof/>
                <w:webHidden/>
              </w:rPr>
              <w:instrText xml:space="preserve"> PAGEREF _Toc163633821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1928AC83" w14:textId="711564FA"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2" w:history="1">
            <w:r w:rsidR="006C0D87" w:rsidRPr="00831005">
              <w:rPr>
                <w:rStyle w:val="Hyperlink"/>
                <w:noProof/>
              </w:rPr>
              <w:t>3.4.2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Other UE Modes in Receive</w:t>
            </w:r>
            <w:r w:rsidR="006C0D87">
              <w:rPr>
                <w:noProof/>
                <w:webHidden/>
              </w:rPr>
              <w:tab/>
            </w:r>
            <w:r w:rsidR="006C0D87">
              <w:rPr>
                <w:noProof/>
                <w:webHidden/>
              </w:rPr>
              <w:fldChar w:fldCharType="begin"/>
            </w:r>
            <w:r w:rsidR="006C0D87">
              <w:rPr>
                <w:noProof/>
                <w:webHidden/>
              </w:rPr>
              <w:instrText xml:space="preserve"> PAGEREF _Toc163633822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486EE692" w14:textId="4B3FF80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3" w:history="1">
            <w:r w:rsidR="006C0D87" w:rsidRPr="00831005">
              <w:rPr>
                <w:rStyle w:val="Hyperlink"/>
                <w:noProof/>
                <w:lang w:val="de-DE"/>
              </w:rPr>
              <w:t>3.4.3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de-DE"/>
              </w:rPr>
              <w:t>All UE Modes in Send</w:t>
            </w:r>
            <w:r w:rsidR="006C0D87">
              <w:rPr>
                <w:noProof/>
                <w:webHidden/>
              </w:rPr>
              <w:tab/>
            </w:r>
            <w:r w:rsidR="006C0D87">
              <w:rPr>
                <w:noProof/>
                <w:webHidden/>
              </w:rPr>
              <w:fldChar w:fldCharType="begin"/>
            </w:r>
            <w:r w:rsidR="006C0D87">
              <w:rPr>
                <w:noProof/>
                <w:webHidden/>
              </w:rPr>
              <w:instrText xml:space="preserve"> PAGEREF _Toc163633823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619045BB" w14:textId="5BFFC087"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24" w:history="1">
            <w:r w:rsidR="006C0D87" w:rsidRPr="00831005">
              <w:rPr>
                <w:rStyle w:val="Hyperlink"/>
                <w:noProof/>
              </w:rPr>
              <w:t>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sending side test methods and requirements</w:t>
            </w:r>
            <w:r w:rsidR="006C0D87">
              <w:rPr>
                <w:noProof/>
                <w:webHidden/>
              </w:rPr>
              <w:tab/>
            </w:r>
            <w:r w:rsidR="006C0D87">
              <w:rPr>
                <w:noProof/>
                <w:webHidden/>
              </w:rPr>
              <w:fldChar w:fldCharType="begin"/>
            </w:r>
            <w:r w:rsidR="006C0D87">
              <w:rPr>
                <w:noProof/>
                <w:webHidden/>
              </w:rPr>
              <w:instrText xml:space="preserve"> PAGEREF _Toc163633824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76CFF6D7" w14:textId="6D2CE143"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5" w:history="1">
            <w:r w:rsidR="006C0D87" w:rsidRPr="00831005">
              <w:rPr>
                <w:rStyle w:val="Hyperlink"/>
                <w:noProof/>
              </w:rPr>
              <w:t>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w:t>
            </w:r>
            <w:r w:rsidR="006C0D87">
              <w:rPr>
                <w:noProof/>
                <w:webHidden/>
              </w:rPr>
              <w:tab/>
            </w:r>
            <w:r w:rsidR="006C0D87">
              <w:rPr>
                <w:noProof/>
                <w:webHidden/>
              </w:rPr>
              <w:fldChar w:fldCharType="begin"/>
            </w:r>
            <w:r w:rsidR="006C0D87">
              <w:rPr>
                <w:noProof/>
                <w:webHidden/>
              </w:rPr>
              <w:instrText xml:space="preserve"> PAGEREF _Toc163633825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233D8321" w14:textId="163D832A"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6" w:history="1">
            <w:r w:rsidR="006C0D87" w:rsidRPr="00831005">
              <w:rPr>
                <w:rStyle w:val="Hyperlink"/>
                <w:noProof/>
              </w:rPr>
              <w:t>4.1.1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Ambisonics components</w:t>
            </w:r>
            <w:r w:rsidR="006C0D87">
              <w:rPr>
                <w:noProof/>
                <w:webHidden/>
              </w:rPr>
              <w:tab/>
            </w:r>
            <w:r w:rsidR="006C0D87">
              <w:rPr>
                <w:noProof/>
                <w:webHidden/>
              </w:rPr>
              <w:fldChar w:fldCharType="begin"/>
            </w:r>
            <w:r w:rsidR="006C0D87">
              <w:rPr>
                <w:noProof/>
                <w:webHidden/>
              </w:rPr>
              <w:instrText xml:space="preserve"> PAGEREF _Toc163633826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09DC478F" w14:textId="623F63A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7" w:history="1">
            <w:r w:rsidR="006C0D87" w:rsidRPr="00831005">
              <w:rPr>
                <w:rStyle w:val="Hyperlink"/>
                <w:noProof/>
              </w:rPr>
              <w:t>4.1.2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_Toc163633827 \h </w:instrText>
            </w:r>
            <w:r w:rsidR="006C0D87">
              <w:rPr>
                <w:noProof/>
                <w:webHidden/>
              </w:rPr>
            </w:r>
            <w:r w:rsidR="006C0D87">
              <w:rPr>
                <w:noProof/>
                <w:webHidden/>
              </w:rPr>
              <w:fldChar w:fldCharType="separate"/>
            </w:r>
            <w:r w:rsidR="006C0D87">
              <w:rPr>
                <w:noProof/>
                <w:webHidden/>
              </w:rPr>
              <w:t>13</w:t>
            </w:r>
            <w:r w:rsidR="006C0D87">
              <w:rPr>
                <w:noProof/>
                <w:webHidden/>
              </w:rPr>
              <w:fldChar w:fldCharType="end"/>
            </w:r>
          </w:hyperlink>
        </w:p>
        <w:p w14:paraId="62B1DFC3" w14:textId="5C38C9C7"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8" w:history="1">
            <w:r w:rsidR="006C0D87" w:rsidRPr="00831005">
              <w:rPr>
                <w:rStyle w:val="Hyperlink"/>
                <w:noProof/>
              </w:rPr>
              <w:t>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directional response</w:t>
            </w:r>
            <w:r w:rsidR="006C0D87">
              <w:rPr>
                <w:noProof/>
                <w:webHidden/>
              </w:rPr>
              <w:tab/>
            </w:r>
            <w:r w:rsidR="006C0D87">
              <w:rPr>
                <w:noProof/>
                <w:webHidden/>
              </w:rPr>
              <w:fldChar w:fldCharType="begin"/>
            </w:r>
            <w:r w:rsidR="006C0D87">
              <w:rPr>
                <w:noProof/>
                <w:webHidden/>
              </w:rPr>
              <w:instrText xml:space="preserve"> PAGEREF _Toc163633828 \h </w:instrText>
            </w:r>
            <w:r w:rsidR="006C0D87">
              <w:rPr>
                <w:noProof/>
                <w:webHidden/>
              </w:rPr>
            </w:r>
            <w:r w:rsidR="006C0D87">
              <w:rPr>
                <w:noProof/>
                <w:webHidden/>
              </w:rPr>
              <w:fldChar w:fldCharType="separate"/>
            </w:r>
            <w:r w:rsidR="006C0D87">
              <w:rPr>
                <w:noProof/>
                <w:webHidden/>
              </w:rPr>
              <w:t>14</w:t>
            </w:r>
            <w:r w:rsidR="006C0D87">
              <w:rPr>
                <w:noProof/>
                <w:webHidden/>
              </w:rPr>
              <w:fldChar w:fldCharType="end"/>
            </w:r>
          </w:hyperlink>
        </w:p>
        <w:p w14:paraId="5CE21920" w14:textId="66CBFA9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9" w:history="1">
            <w:r w:rsidR="006C0D87" w:rsidRPr="00831005">
              <w:rPr>
                <w:rStyle w:val="Hyperlink"/>
                <w:noProof/>
              </w:rPr>
              <w:t>4.2.1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Angular-dependent sensitivity of captured Ambisonics components</w:t>
            </w:r>
            <w:r w:rsidR="006C0D87">
              <w:rPr>
                <w:noProof/>
                <w:webHidden/>
              </w:rPr>
              <w:tab/>
            </w:r>
            <w:r w:rsidR="006C0D87">
              <w:rPr>
                <w:noProof/>
                <w:webHidden/>
              </w:rPr>
              <w:fldChar w:fldCharType="begin"/>
            </w:r>
            <w:r w:rsidR="006C0D87">
              <w:rPr>
                <w:noProof/>
                <w:webHidden/>
              </w:rPr>
              <w:instrText xml:space="preserve"> PAGEREF _Toc163633829 \h </w:instrText>
            </w:r>
            <w:r w:rsidR="006C0D87">
              <w:rPr>
                <w:noProof/>
                <w:webHidden/>
              </w:rPr>
            </w:r>
            <w:r w:rsidR="006C0D87">
              <w:rPr>
                <w:noProof/>
                <w:webHidden/>
              </w:rPr>
              <w:fldChar w:fldCharType="separate"/>
            </w:r>
            <w:r w:rsidR="006C0D87">
              <w:rPr>
                <w:noProof/>
                <w:webHidden/>
              </w:rPr>
              <w:t>14</w:t>
            </w:r>
            <w:r w:rsidR="006C0D87">
              <w:rPr>
                <w:noProof/>
                <w:webHidden/>
              </w:rPr>
              <w:fldChar w:fldCharType="end"/>
            </w:r>
          </w:hyperlink>
        </w:p>
        <w:p w14:paraId="68EABFEE" w14:textId="7F4589A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0" w:history="1">
            <w:r w:rsidR="006C0D87" w:rsidRPr="00831005">
              <w:rPr>
                <w:rStyle w:val="Hyperlink"/>
                <w:rFonts w:ascii="Arial" w:hAnsi="Arial"/>
                <w:noProof/>
              </w:rPr>
              <w:t>4.2.2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Sending directional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_Toc163633830 \h </w:instrText>
            </w:r>
            <w:r w:rsidR="006C0D87">
              <w:rPr>
                <w:noProof/>
                <w:webHidden/>
              </w:rPr>
            </w:r>
            <w:r w:rsidR="006C0D87">
              <w:rPr>
                <w:noProof/>
                <w:webHidden/>
              </w:rPr>
              <w:fldChar w:fldCharType="separate"/>
            </w:r>
            <w:r w:rsidR="006C0D87">
              <w:rPr>
                <w:noProof/>
                <w:webHidden/>
              </w:rPr>
              <w:t>16</w:t>
            </w:r>
            <w:r w:rsidR="006C0D87">
              <w:rPr>
                <w:noProof/>
                <w:webHidden/>
              </w:rPr>
              <w:fldChar w:fldCharType="end"/>
            </w:r>
          </w:hyperlink>
        </w:p>
        <w:p w14:paraId="10D20F77" w14:textId="61123BAB"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31" w:history="1">
            <w:r w:rsidR="006C0D87" w:rsidRPr="00831005">
              <w:rPr>
                <w:rStyle w:val="Hyperlink"/>
                <w:noProof/>
              </w:rPr>
              <w:t>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Direction of arrival estimation </w:t>
            </w:r>
            <w:r w:rsidR="006C0D87" w:rsidRPr="00831005">
              <w:rPr>
                <w:rStyle w:val="Hyperlink"/>
                <w:noProof/>
                <w:lang w:val="en-US"/>
              </w:rPr>
              <w:t>under</w:t>
            </w:r>
            <w:r w:rsidR="006C0D87" w:rsidRPr="00831005">
              <w:rPr>
                <w:rStyle w:val="Hyperlink"/>
                <w:noProof/>
              </w:rPr>
              <w:t xml:space="preserve"> free-field propagation conditions</w:t>
            </w:r>
            <w:r w:rsidR="006C0D87">
              <w:rPr>
                <w:noProof/>
                <w:webHidden/>
              </w:rPr>
              <w:tab/>
            </w:r>
            <w:r w:rsidR="006C0D87">
              <w:rPr>
                <w:noProof/>
                <w:webHidden/>
              </w:rPr>
              <w:fldChar w:fldCharType="begin"/>
            </w:r>
            <w:r w:rsidR="006C0D87">
              <w:rPr>
                <w:noProof/>
                <w:webHidden/>
              </w:rPr>
              <w:instrText xml:space="preserve"> PAGEREF _Toc163633831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65A80153" w14:textId="74C51D5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2" w:history="1">
            <w:r w:rsidR="006C0D87" w:rsidRPr="00831005">
              <w:rPr>
                <w:rStyle w:val="Hyperlink"/>
                <w:noProof/>
              </w:rPr>
              <w:t>4.3.1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_Toc163633832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7947B6B9" w14:textId="29AC25D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3" w:history="1">
            <w:r w:rsidR="006C0D87" w:rsidRPr="00831005">
              <w:rPr>
                <w:rStyle w:val="Hyperlink"/>
                <w:noProof/>
              </w:rPr>
              <w:t>4.3.2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_Toc163633833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4F39D4C9" w14:textId="063F119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4" w:history="1">
            <w:r w:rsidR="006C0D87" w:rsidRPr="00831005">
              <w:rPr>
                <w:rStyle w:val="Hyperlink"/>
                <w:noProof/>
              </w:rPr>
              <w:t>4.3.3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Comments for DOA test method design</w:t>
            </w:r>
            <w:r w:rsidR="006C0D87">
              <w:rPr>
                <w:noProof/>
                <w:webHidden/>
              </w:rPr>
              <w:tab/>
            </w:r>
            <w:r w:rsidR="006C0D87">
              <w:rPr>
                <w:noProof/>
                <w:webHidden/>
              </w:rPr>
              <w:fldChar w:fldCharType="begin"/>
            </w:r>
            <w:r w:rsidR="006C0D87">
              <w:rPr>
                <w:noProof/>
                <w:webHidden/>
              </w:rPr>
              <w:instrText xml:space="preserve"> PAGEREF _Toc163633834 \h </w:instrText>
            </w:r>
            <w:r w:rsidR="006C0D87">
              <w:rPr>
                <w:noProof/>
                <w:webHidden/>
              </w:rPr>
            </w:r>
            <w:r w:rsidR="006C0D87">
              <w:rPr>
                <w:noProof/>
                <w:webHidden/>
              </w:rPr>
              <w:fldChar w:fldCharType="separate"/>
            </w:r>
            <w:r w:rsidR="006C0D87">
              <w:rPr>
                <w:noProof/>
                <w:webHidden/>
              </w:rPr>
              <w:t>19</w:t>
            </w:r>
            <w:r w:rsidR="006C0D87">
              <w:rPr>
                <w:noProof/>
                <w:webHidden/>
              </w:rPr>
              <w:fldChar w:fldCharType="end"/>
            </w:r>
          </w:hyperlink>
        </w:p>
        <w:p w14:paraId="78A50D57" w14:textId="0E83911A"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35" w:history="1">
            <w:r w:rsidR="006C0D87" w:rsidRPr="00831005">
              <w:rPr>
                <w:rStyle w:val="Hyperlink"/>
                <w:noProof/>
              </w:rPr>
              <w:t>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Directivity test</w:t>
            </w:r>
            <w:r w:rsidR="006C0D87" w:rsidRPr="00831005">
              <w:rPr>
                <w:rStyle w:val="Hyperlink"/>
                <w:noProof/>
              </w:rPr>
              <w:t xml:space="preserve"> of FOA </w:t>
            </w:r>
            <w:r w:rsidR="006C0D87" w:rsidRPr="00831005">
              <w:rPr>
                <w:rStyle w:val="Hyperlink"/>
                <w:noProof/>
                <w:lang w:val="en-US"/>
              </w:rPr>
              <w:t>using v</w:t>
            </w:r>
            <w:r w:rsidR="006C0D87" w:rsidRPr="00831005">
              <w:rPr>
                <w:rStyle w:val="Hyperlink"/>
                <w:noProof/>
              </w:rPr>
              <w:t>irtual microphones</w:t>
            </w:r>
            <w:r w:rsidR="006C0D87">
              <w:rPr>
                <w:noProof/>
                <w:webHidden/>
              </w:rPr>
              <w:tab/>
            </w:r>
            <w:r w:rsidR="006C0D87">
              <w:rPr>
                <w:noProof/>
                <w:webHidden/>
              </w:rPr>
              <w:fldChar w:fldCharType="begin"/>
            </w:r>
            <w:r w:rsidR="006C0D87">
              <w:rPr>
                <w:noProof/>
                <w:webHidden/>
              </w:rPr>
              <w:instrText xml:space="preserve"> PAGEREF _Toc163633835 \h </w:instrText>
            </w:r>
            <w:r w:rsidR="006C0D87">
              <w:rPr>
                <w:noProof/>
                <w:webHidden/>
              </w:rPr>
            </w:r>
            <w:r w:rsidR="006C0D87">
              <w:rPr>
                <w:noProof/>
                <w:webHidden/>
              </w:rPr>
              <w:fldChar w:fldCharType="separate"/>
            </w:r>
            <w:r w:rsidR="006C0D87">
              <w:rPr>
                <w:noProof/>
                <w:webHidden/>
              </w:rPr>
              <w:t>20</w:t>
            </w:r>
            <w:r w:rsidR="006C0D87">
              <w:rPr>
                <w:noProof/>
                <w:webHidden/>
              </w:rPr>
              <w:fldChar w:fldCharType="end"/>
            </w:r>
          </w:hyperlink>
        </w:p>
        <w:p w14:paraId="6EFDB924" w14:textId="314B282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6" w:history="1">
            <w:r w:rsidR="006C0D87" w:rsidRPr="00831005">
              <w:rPr>
                <w:rStyle w:val="Hyperlink"/>
                <w:noProof/>
              </w:rPr>
              <w:t>4.4.1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_Toc163633836 \h </w:instrText>
            </w:r>
            <w:r w:rsidR="006C0D87">
              <w:rPr>
                <w:noProof/>
                <w:webHidden/>
              </w:rPr>
            </w:r>
            <w:r w:rsidR="006C0D87">
              <w:rPr>
                <w:noProof/>
                <w:webHidden/>
              </w:rPr>
              <w:fldChar w:fldCharType="separate"/>
            </w:r>
            <w:r w:rsidR="006C0D87">
              <w:rPr>
                <w:noProof/>
                <w:webHidden/>
              </w:rPr>
              <w:t>20</w:t>
            </w:r>
            <w:r w:rsidR="006C0D87">
              <w:rPr>
                <w:noProof/>
                <w:webHidden/>
              </w:rPr>
              <w:fldChar w:fldCharType="end"/>
            </w:r>
          </w:hyperlink>
        </w:p>
        <w:p w14:paraId="16B481B5" w14:textId="37A8BA8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7" w:history="1">
            <w:r w:rsidR="006C0D87" w:rsidRPr="00831005">
              <w:rPr>
                <w:rStyle w:val="Hyperlink"/>
                <w:noProof/>
              </w:rPr>
              <w:t>4.4.2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_Toc163633837 \h </w:instrText>
            </w:r>
            <w:r w:rsidR="006C0D87">
              <w:rPr>
                <w:noProof/>
                <w:webHidden/>
              </w:rPr>
            </w:r>
            <w:r w:rsidR="006C0D87">
              <w:rPr>
                <w:noProof/>
                <w:webHidden/>
              </w:rPr>
              <w:fldChar w:fldCharType="separate"/>
            </w:r>
            <w:r w:rsidR="006C0D87">
              <w:rPr>
                <w:noProof/>
                <w:webHidden/>
              </w:rPr>
              <w:t>22</w:t>
            </w:r>
            <w:r w:rsidR="006C0D87">
              <w:rPr>
                <w:noProof/>
                <w:webHidden/>
              </w:rPr>
              <w:fldChar w:fldCharType="end"/>
            </w:r>
          </w:hyperlink>
        </w:p>
        <w:p w14:paraId="25E0B853" w14:textId="791D50E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8" w:history="1">
            <w:r w:rsidR="006C0D87" w:rsidRPr="00831005">
              <w:rPr>
                <w:rStyle w:val="Hyperlink"/>
                <w:noProof/>
              </w:rPr>
              <w:t>4.4.3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FOA signal</w:t>
            </w:r>
            <w:r w:rsidR="006C0D87">
              <w:rPr>
                <w:noProof/>
                <w:webHidden/>
              </w:rPr>
              <w:tab/>
            </w:r>
            <w:r w:rsidR="006C0D87">
              <w:rPr>
                <w:noProof/>
                <w:webHidden/>
              </w:rPr>
              <w:fldChar w:fldCharType="begin"/>
            </w:r>
            <w:r w:rsidR="006C0D87">
              <w:rPr>
                <w:noProof/>
                <w:webHidden/>
              </w:rPr>
              <w:instrText xml:space="preserve"> PAGEREF _Toc163633838 \h </w:instrText>
            </w:r>
            <w:r w:rsidR="006C0D87">
              <w:rPr>
                <w:noProof/>
                <w:webHidden/>
              </w:rPr>
            </w:r>
            <w:r w:rsidR="006C0D87">
              <w:rPr>
                <w:noProof/>
                <w:webHidden/>
              </w:rPr>
              <w:fldChar w:fldCharType="separate"/>
            </w:r>
            <w:r w:rsidR="006C0D87">
              <w:rPr>
                <w:noProof/>
                <w:webHidden/>
              </w:rPr>
              <w:t>23</w:t>
            </w:r>
            <w:r w:rsidR="006C0D87">
              <w:rPr>
                <w:noProof/>
                <w:webHidden/>
              </w:rPr>
              <w:fldChar w:fldCharType="end"/>
            </w:r>
          </w:hyperlink>
        </w:p>
        <w:p w14:paraId="390C0B24" w14:textId="1A02C69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9" w:history="1">
            <w:r w:rsidR="006C0D87" w:rsidRPr="00831005">
              <w:rPr>
                <w:rStyle w:val="Hyperlink"/>
                <w:noProof/>
              </w:rPr>
              <w:t>4.4.4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Multichannel signal</w:t>
            </w:r>
            <w:r w:rsidR="006C0D87">
              <w:rPr>
                <w:noProof/>
                <w:webHidden/>
              </w:rPr>
              <w:tab/>
            </w:r>
            <w:r w:rsidR="006C0D87">
              <w:rPr>
                <w:noProof/>
                <w:webHidden/>
              </w:rPr>
              <w:fldChar w:fldCharType="begin"/>
            </w:r>
            <w:r w:rsidR="006C0D87">
              <w:rPr>
                <w:noProof/>
                <w:webHidden/>
              </w:rPr>
              <w:instrText xml:space="preserve"> PAGEREF _Toc163633839 \h </w:instrText>
            </w:r>
            <w:r w:rsidR="006C0D87">
              <w:rPr>
                <w:noProof/>
                <w:webHidden/>
              </w:rPr>
            </w:r>
            <w:r w:rsidR="006C0D87">
              <w:rPr>
                <w:noProof/>
                <w:webHidden/>
              </w:rPr>
              <w:fldChar w:fldCharType="separate"/>
            </w:r>
            <w:r w:rsidR="006C0D87">
              <w:rPr>
                <w:noProof/>
                <w:webHidden/>
              </w:rPr>
              <w:t>23</w:t>
            </w:r>
            <w:r w:rsidR="006C0D87">
              <w:rPr>
                <w:noProof/>
                <w:webHidden/>
              </w:rPr>
              <w:fldChar w:fldCharType="end"/>
            </w:r>
          </w:hyperlink>
        </w:p>
        <w:p w14:paraId="1E142664" w14:textId="55757A2D"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0" w:history="1">
            <w:r w:rsidR="006C0D87" w:rsidRPr="00831005">
              <w:rPr>
                <w:rStyle w:val="Hyperlink"/>
                <w:noProof/>
              </w:rPr>
              <w:t>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Scene-based audio spatial separation with two simultaneous acoustic sources</w:t>
            </w:r>
            <w:r w:rsidR="006C0D87" w:rsidRPr="00831005">
              <w:rPr>
                <w:rStyle w:val="Hyperlink"/>
                <w:noProof/>
                <w:lang w:val="en-US"/>
              </w:rPr>
              <w:t xml:space="preserve"> in free-field propagation conditions and FOA decoding</w:t>
            </w:r>
            <w:r w:rsidR="006C0D87">
              <w:rPr>
                <w:noProof/>
                <w:webHidden/>
              </w:rPr>
              <w:tab/>
            </w:r>
            <w:r w:rsidR="006C0D87">
              <w:rPr>
                <w:noProof/>
                <w:webHidden/>
              </w:rPr>
              <w:fldChar w:fldCharType="begin"/>
            </w:r>
            <w:r w:rsidR="006C0D87">
              <w:rPr>
                <w:noProof/>
                <w:webHidden/>
              </w:rPr>
              <w:instrText xml:space="preserve"> PAGEREF _Toc163633840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06119AA8" w14:textId="7DD3D45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1" w:history="1">
            <w:r w:rsidR="006C0D87" w:rsidRPr="00831005">
              <w:rPr>
                <w:rStyle w:val="Hyperlink"/>
                <w:noProof/>
              </w:rPr>
              <w:t>4.5.1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_Toc163633841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6C66C7B7" w14:textId="0995F15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2" w:history="1">
            <w:r w:rsidR="006C0D87" w:rsidRPr="00831005">
              <w:rPr>
                <w:rStyle w:val="Hyperlink"/>
                <w:noProof/>
              </w:rPr>
              <w:t>4.5.2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_Toc163633842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3E08A986" w14:textId="478D9CF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3" w:history="1">
            <w:r w:rsidR="006C0D87" w:rsidRPr="00831005">
              <w:rPr>
                <w:rStyle w:val="Hyperlink"/>
                <w:noProof/>
              </w:rPr>
              <w:t>4.5.3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_Toc163633843 \h </w:instrText>
            </w:r>
            <w:r w:rsidR="006C0D87">
              <w:rPr>
                <w:noProof/>
                <w:webHidden/>
              </w:rPr>
            </w:r>
            <w:r w:rsidR="006C0D87">
              <w:rPr>
                <w:noProof/>
                <w:webHidden/>
              </w:rPr>
              <w:fldChar w:fldCharType="separate"/>
            </w:r>
            <w:r w:rsidR="006C0D87">
              <w:rPr>
                <w:noProof/>
                <w:webHidden/>
              </w:rPr>
              <w:t>27</w:t>
            </w:r>
            <w:r w:rsidR="006C0D87">
              <w:rPr>
                <w:noProof/>
                <w:webHidden/>
              </w:rPr>
              <w:fldChar w:fldCharType="end"/>
            </w:r>
          </w:hyperlink>
        </w:p>
        <w:p w14:paraId="6D5C3ED6" w14:textId="4849249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4" w:history="1">
            <w:r w:rsidR="006C0D87" w:rsidRPr="00831005">
              <w:rPr>
                <w:rStyle w:val="Hyperlink"/>
                <w:noProof/>
              </w:rPr>
              <w:t>4.5.4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Annex A: Test </w:t>
            </w:r>
            <w:r w:rsidR="006C0D87" w:rsidRPr="00831005">
              <w:rPr>
                <w:rStyle w:val="Hyperlink"/>
                <w:noProof/>
                <w:lang w:val="en-US"/>
              </w:rPr>
              <w:t>s</w:t>
            </w:r>
            <w:r w:rsidR="006C0D87" w:rsidRPr="00831005">
              <w:rPr>
                <w:rStyle w:val="Hyperlink"/>
                <w:noProof/>
              </w:rPr>
              <w:t xml:space="preserve">ignal and </w:t>
            </w:r>
            <w:r w:rsidR="006C0D87" w:rsidRPr="00831005">
              <w:rPr>
                <w:rStyle w:val="Hyperlink"/>
                <w:noProof/>
                <w:lang w:val="en-US"/>
              </w:rPr>
              <w:t>a</w:t>
            </w:r>
            <w:r w:rsidR="006C0D87" w:rsidRPr="00831005">
              <w:rPr>
                <w:rStyle w:val="Hyperlink"/>
                <w:noProof/>
              </w:rPr>
              <w:t xml:space="preserve">nalysis for </w:t>
            </w:r>
            <w:r w:rsidR="006C0D87" w:rsidRPr="00831005">
              <w:rPr>
                <w:rStyle w:val="Hyperlink"/>
                <w:noProof/>
                <w:lang w:val="en-US"/>
              </w:rPr>
              <w:t>s</w:t>
            </w:r>
            <w:r w:rsidR="006C0D87" w:rsidRPr="00831005">
              <w:rPr>
                <w:rStyle w:val="Hyperlink"/>
                <w:noProof/>
              </w:rPr>
              <w:t xml:space="preserve">patial </w:t>
            </w:r>
            <w:r w:rsidR="006C0D87" w:rsidRPr="00831005">
              <w:rPr>
                <w:rStyle w:val="Hyperlink"/>
                <w:noProof/>
                <w:lang w:val="en-US"/>
              </w:rPr>
              <w:t>s</w:t>
            </w:r>
            <w:r w:rsidR="006C0D87" w:rsidRPr="00831005">
              <w:rPr>
                <w:rStyle w:val="Hyperlink"/>
                <w:noProof/>
              </w:rPr>
              <w:t xml:space="preserve">eparation </w:t>
            </w:r>
            <w:r w:rsidR="006C0D87" w:rsidRPr="00831005">
              <w:rPr>
                <w:rStyle w:val="Hyperlink"/>
                <w:noProof/>
                <w:lang w:val="en-US"/>
              </w:rPr>
              <w:t>w</w:t>
            </w:r>
            <w:r w:rsidR="006C0D87" w:rsidRPr="00831005">
              <w:rPr>
                <w:rStyle w:val="Hyperlink"/>
                <w:noProof/>
              </w:rPr>
              <w:t>ith simultaneous acoustic sources</w:t>
            </w:r>
            <w:r w:rsidR="006C0D87">
              <w:rPr>
                <w:noProof/>
                <w:webHidden/>
              </w:rPr>
              <w:tab/>
            </w:r>
            <w:r w:rsidR="006C0D87">
              <w:rPr>
                <w:noProof/>
                <w:webHidden/>
              </w:rPr>
              <w:fldChar w:fldCharType="begin"/>
            </w:r>
            <w:r w:rsidR="006C0D87">
              <w:rPr>
                <w:noProof/>
                <w:webHidden/>
              </w:rPr>
              <w:instrText xml:space="preserve"> PAGEREF _Toc163633844 \h </w:instrText>
            </w:r>
            <w:r w:rsidR="006C0D87">
              <w:rPr>
                <w:noProof/>
                <w:webHidden/>
              </w:rPr>
            </w:r>
            <w:r w:rsidR="006C0D87">
              <w:rPr>
                <w:noProof/>
                <w:webHidden/>
              </w:rPr>
              <w:fldChar w:fldCharType="separate"/>
            </w:r>
            <w:r w:rsidR="006C0D87">
              <w:rPr>
                <w:noProof/>
                <w:webHidden/>
              </w:rPr>
              <w:t>28</w:t>
            </w:r>
            <w:r w:rsidR="006C0D87">
              <w:rPr>
                <w:noProof/>
                <w:webHidden/>
              </w:rPr>
              <w:fldChar w:fldCharType="end"/>
            </w:r>
          </w:hyperlink>
        </w:p>
        <w:p w14:paraId="06E38AB0" w14:textId="4F044EE4"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5" w:history="1">
            <w:r w:rsidR="006C0D87" w:rsidRPr="00831005">
              <w:rPr>
                <w:rStyle w:val="Hyperlink"/>
                <w:noProof/>
              </w:rPr>
              <w:t>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separation for multiple acoustic sources based on multichannel output</w:t>
            </w:r>
            <w:r w:rsidR="006C0D87">
              <w:rPr>
                <w:noProof/>
                <w:webHidden/>
              </w:rPr>
              <w:tab/>
            </w:r>
            <w:r w:rsidR="006C0D87">
              <w:rPr>
                <w:noProof/>
                <w:webHidden/>
              </w:rPr>
              <w:fldChar w:fldCharType="begin"/>
            </w:r>
            <w:r w:rsidR="006C0D87">
              <w:rPr>
                <w:noProof/>
                <w:webHidden/>
              </w:rPr>
              <w:instrText xml:space="preserve"> PAGEREF _Toc163633845 \h </w:instrText>
            </w:r>
            <w:r w:rsidR="006C0D87">
              <w:rPr>
                <w:noProof/>
                <w:webHidden/>
              </w:rPr>
            </w:r>
            <w:r w:rsidR="006C0D87">
              <w:rPr>
                <w:noProof/>
                <w:webHidden/>
              </w:rPr>
              <w:fldChar w:fldCharType="separate"/>
            </w:r>
            <w:r w:rsidR="006C0D87">
              <w:rPr>
                <w:noProof/>
                <w:webHidden/>
              </w:rPr>
              <w:t>32</w:t>
            </w:r>
            <w:r w:rsidR="006C0D87">
              <w:rPr>
                <w:noProof/>
                <w:webHidden/>
              </w:rPr>
              <w:fldChar w:fldCharType="end"/>
            </w:r>
          </w:hyperlink>
        </w:p>
        <w:p w14:paraId="624C27A0" w14:textId="02403F9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6" w:history="1">
            <w:r w:rsidR="006C0D87" w:rsidRPr="00831005">
              <w:rPr>
                <w:rStyle w:val="Hyperlink"/>
                <w:noProof/>
              </w:rPr>
              <w:t>4.6.1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_Toc163633846 \h </w:instrText>
            </w:r>
            <w:r w:rsidR="006C0D87">
              <w:rPr>
                <w:noProof/>
                <w:webHidden/>
              </w:rPr>
            </w:r>
            <w:r w:rsidR="006C0D87">
              <w:rPr>
                <w:noProof/>
                <w:webHidden/>
              </w:rPr>
              <w:fldChar w:fldCharType="separate"/>
            </w:r>
            <w:r w:rsidR="006C0D87">
              <w:rPr>
                <w:noProof/>
                <w:webHidden/>
              </w:rPr>
              <w:t>32</w:t>
            </w:r>
            <w:r w:rsidR="006C0D87">
              <w:rPr>
                <w:noProof/>
                <w:webHidden/>
              </w:rPr>
              <w:fldChar w:fldCharType="end"/>
            </w:r>
          </w:hyperlink>
        </w:p>
        <w:p w14:paraId="1E990CFA" w14:textId="727EF30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7" w:history="1">
            <w:r w:rsidR="006C0D87" w:rsidRPr="00831005">
              <w:rPr>
                <w:rStyle w:val="Hyperlink"/>
                <w:noProof/>
              </w:rPr>
              <w:t>4.6.2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_Toc163633847 \h </w:instrText>
            </w:r>
            <w:r w:rsidR="006C0D87">
              <w:rPr>
                <w:noProof/>
                <w:webHidden/>
              </w:rPr>
            </w:r>
            <w:r w:rsidR="006C0D87">
              <w:rPr>
                <w:noProof/>
                <w:webHidden/>
              </w:rPr>
              <w:fldChar w:fldCharType="separate"/>
            </w:r>
            <w:r w:rsidR="006C0D87">
              <w:rPr>
                <w:noProof/>
                <w:webHidden/>
              </w:rPr>
              <w:t>34</w:t>
            </w:r>
            <w:r w:rsidR="006C0D87">
              <w:rPr>
                <w:noProof/>
                <w:webHidden/>
              </w:rPr>
              <w:fldChar w:fldCharType="end"/>
            </w:r>
          </w:hyperlink>
        </w:p>
        <w:p w14:paraId="7093A337" w14:textId="6542043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8" w:history="1">
            <w:r w:rsidR="006C0D87" w:rsidRPr="00831005">
              <w:rPr>
                <w:rStyle w:val="Hyperlink"/>
                <w:noProof/>
              </w:rPr>
              <w:t>4.7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simultaneous multiple acoustic sources utilizing real speech</w:t>
            </w:r>
            <w:r w:rsidR="006C0D87">
              <w:rPr>
                <w:noProof/>
                <w:webHidden/>
              </w:rPr>
              <w:tab/>
            </w:r>
            <w:r w:rsidR="006C0D87">
              <w:rPr>
                <w:noProof/>
                <w:webHidden/>
              </w:rPr>
              <w:fldChar w:fldCharType="begin"/>
            </w:r>
            <w:r w:rsidR="006C0D87">
              <w:rPr>
                <w:noProof/>
                <w:webHidden/>
              </w:rPr>
              <w:instrText xml:space="preserve"> PAGEREF _Toc163633848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6AE9715C" w14:textId="442353F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9" w:history="1">
            <w:r w:rsidR="006C0D87" w:rsidRPr="00831005">
              <w:rPr>
                <w:rStyle w:val="Hyperlink"/>
                <w:noProof/>
              </w:rPr>
              <w:t>4.7.1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setup</w:t>
            </w:r>
            <w:r w:rsidR="006C0D87">
              <w:rPr>
                <w:noProof/>
                <w:webHidden/>
              </w:rPr>
              <w:tab/>
            </w:r>
            <w:r w:rsidR="006C0D87">
              <w:rPr>
                <w:noProof/>
                <w:webHidden/>
              </w:rPr>
              <w:fldChar w:fldCharType="begin"/>
            </w:r>
            <w:r w:rsidR="006C0D87">
              <w:rPr>
                <w:noProof/>
                <w:webHidden/>
              </w:rPr>
              <w:instrText xml:space="preserve"> PAGEREF _Toc163633849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18AEC458" w14:textId="58ADF332"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0" w:history="1">
            <w:r w:rsidR="006C0D87" w:rsidRPr="00831005">
              <w:rPr>
                <w:rStyle w:val="Hyperlink"/>
                <w:noProof/>
              </w:rPr>
              <w:t>4.7.2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w:t>
            </w:r>
            <w:r w:rsidR="006C0D87">
              <w:rPr>
                <w:noProof/>
                <w:webHidden/>
              </w:rPr>
              <w:tab/>
            </w:r>
            <w:r w:rsidR="006C0D87">
              <w:rPr>
                <w:noProof/>
                <w:webHidden/>
              </w:rPr>
              <w:fldChar w:fldCharType="begin"/>
            </w:r>
            <w:r w:rsidR="006C0D87">
              <w:rPr>
                <w:noProof/>
                <w:webHidden/>
              </w:rPr>
              <w:instrText xml:space="preserve"> PAGEREF _Toc163633850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03AF296E" w14:textId="741500F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1" w:history="1">
            <w:r w:rsidR="006C0D87" w:rsidRPr="00831005">
              <w:rPr>
                <w:rStyle w:val="Hyperlink"/>
                <w:noProof/>
              </w:rPr>
              <w:t>4.7.3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Metrics</w:t>
            </w:r>
            <w:r w:rsidR="006C0D87">
              <w:rPr>
                <w:noProof/>
                <w:webHidden/>
              </w:rPr>
              <w:tab/>
            </w:r>
            <w:r w:rsidR="006C0D87">
              <w:rPr>
                <w:noProof/>
                <w:webHidden/>
              </w:rPr>
              <w:fldChar w:fldCharType="begin"/>
            </w:r>
            <w:r w:rsidR="006C0D87">
              <w:rPr>
                <w:noProof/>
                <w:webHidden/>
              </w:rPr>
              <w:instrText xml:space="preserve"> PAGEREF _Toc163633851 \h </w:instrText>
            </w:r>
            <w:r w:rsidR="006C0D87">
              <w:rPr>
                <w:noProof/>
                <w:webHidden/>
              </w:rPr>
            </w:r>
            <w:r w:rsidR="006C0D87">
              <w:rPr>
                <w:noProof/>
                <w:webHidden/>
              </w:rPr>
              <w:fldChar w:fldCharType="separate"/>
            </w:r>
            <w:r w:rsidR="006C0D87">
              <w:rPr>
                <w:noProof/>
                <w:webHidden/>
              </w:rPr>
              <w:t>37</w:t>
            </w:r>
            <w:r w:rsidR="006C0D87">
              <w:rPr>
                <w:noProof/>
                <w:webHidden/>
              </w:rPr>
              <w:fldChar w:fldCharType="end"/>
            </w:r>
          </w:hyperlink>
        </w:p>
        <w:p w14:paraId="71D5230C" w14:textId="63861E2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2" w:history="1">
            <w:r w:rsidR="006C0D87" w:rsidRPr="00831005">
              <w:rPr>
                <w:rStyle w:val="Hyperlink"/>
                <w:noProof/>
                <w:lang w:val="en-US" w:eastAsia="ja-JP"/>
              </w:rPr>
              <w:t>4.8</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perception test for stereo UE in ATIAS</w:t>
            </w:r>
            <w:r w:rsidR="006C0D87">
              <w:rPr>
                <w:noProof/>
                <w:webHidden/>
              </w:rPr>
              <w:tab/>
            </w:r>
            <w:r w:rsidR="006C0D87">
              <w:rPr>
                <w:noProof/>
                <w:webHidden/>
              </w:rPr>
              <w:fldChar w:fldCharType="begin"/>
            </w:r>
            <w:r w:rsidR="006C0D87">
              <w:rPr>
                <w:noProof/>
                <w:webHidden/>
              </w:rPr>
              <w:instrText xml:space="preserve"> PAGEREF _Toc163633852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18AE6525" w14:textId="04A588D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3" w:history="1">
            <w:r w:rsidR="006C0D87" w:rsidRPr="00831005">
              <w:rPr>
                <w:rStyle w:val="Hyperlink"/>
                <w:noProof/>
              </w:rPr>
              <w:t>4.8.1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_Toc163633853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756AF190" w14:textId="2DAAFB8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4" w:history="1">
            <w:r w:rsidR="006C0D87" w:rsidRPr="00831005">
              <w:rPr>
                <w:rStyle w:val="Hyperlink"/>
                <w:noProof/>
              </w:rPr>
              <w:t>4.8.2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_Toc163633854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22C21933" w14:textId="3C03AA4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5" w:history="1">
            <w:r w:rsidR="006C0D87" w:rsidRPr="00831005">
              <w:rPr>
                <w:rStyle w:val="Hyperlink"/>
                <w:noProof/>
              </w:rPr>
              <w:t>4.8.3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_Toc163633855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0B4D84FC" w14:textId="6FF46B1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6" w:history="1">
            <w:r w:rsidR="006C0D87" w:rsidRPr="00831005">
              <w:rPr>
                <w:rStyle w:val="Hyperlink"/>
                <w:noProof/>
              </w:rPr>
              <w:t>4.9</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side audio performance assessment for Immersive Audio Systems in wind noise</w:t>
            </w:r>
            <w:r w:rsidR="006C0D87">
              <w:rPr>
                <w:noProof/>
                <w:webHidden/>
              </w:rPr>
              <w:tab/>
            </w:r>
            <w:r w:rsidR="006C0D87">
              <w:rPr>
                <w:noProof/>
                <w:webHidden/>
              </w:rPr>
              <w:fldChar w:fldCharType="begin"/>
            </w:r>
            <w:r w:rsidR="006C0D87">
              <w:rPr>
                <w:noProof/>
                <w:webHidden/>
              </w:rPr>
              <w:instrText xml:space="preserve"> PAGEREF _Toc163633856 \h </w:instrText>
            </w:r>
            <w:r w:rsidR="006C0D87">
              <w:rPr>
                <w:noProof/>
                <w:webHidden/>
              </w:rPr>
            </w:r>
            <w:r w:rsidR="006C0D87">
              <w:rPr>
                <w:noProof/>
                <w:webHidden/>
              </w:rPr>
              <w:fldChar w:fldCharType="separate"/>
            </w:r>
            <w:r w:rsidR="006C0D87">
              <w:rPr>
                <w:noProof/>
                <w:webHidden/>
              </w:rPr>
              <w:t>44</w:t>
            </w:r>
            <w:r w:rsidR="006C0D87">
              <w:rPr>
                <w:noProof/>
                <w:webHidden/>
              </w:rPr>
              <w:fldChar w:fldCharType="end"/>
            </w:r>
          </w:hyperlink>
        </w:p>
        <w:p w14:paraId="37F367A7" w14:textId="5B0F917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7" w:history="1">
            <w:r w:rsidR="006C0D87" w:rsidRPr="00831005">
              <w:rPr>
                <w:rStyle w:val="Hyperlink"/>
                <w:noProof/>
              </w:rPr>
              <w:t>4.9.1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_Toc163633857 \h </w:instrText>
            </w:r>
            <w:r w:rsidR="006C0D87">
              <w:rPr>
                <w:noProof/>
                <w:webHidden/>
              </w:rPr>
            </w:r>
            <w:r w:rsidR="006C0D87">
              <w:rPr>
                <w:noProof/>
                <w:webHidden/>
              </w:rPr>
              <w:fldChar w:fldCharType="separate"/>
            </w:r>
            <w:r w:rsidR="006C0D87">
              <w:rPr>
                <w:noProof/>
                <w:webHidden/>
              </w:rPr>
              <w:t>44</w:t>
            </w:r>
            <w:r w:rsidR="006C0D87">
              <w:rPr>
                <w:noProof/>
                <w:webHidden/>
              </w:rPr>
              <w:fldChar w:fldCharType="end"/>
            </w:r>
          </w:hyperlink>
        </w:p>
        <w:p w14:paraId="0FDC3CAD" w14:textId="6BA11EB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8" w:history="1">
            <w:r w:rsidR="006C0D87" w:rsidRPr="00831005">
              <w:rPr>
                <w:rStyle w:val="Hyperlink"/>
                <w:noProof/>
              </w:rPr>
              <w:t>4.9.2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Recommendations for </w:t>
            </w:r>
            <w:r w:rsidR="006C0D87" w:rsidRPr="00831005">
              <w:rPr>
                <w:rStyle w:val="Hyperlink"/>
                <w:noProof/>
                <w:lang w:val="en-US"/>
              </w:rPr>
              <w:t>w</w:t>
            </w:r>
            <w:r w:rsidR="006C0D87" w:rsidRPr="00831005">
              <w:rPr>
                <w:rStyle w:val="Hyperlink"/>
                <w:noProof/>
              </w:rPr>
              <w:t>ind noise simulations for terminal testing</w:t>
            </w:r>
            <w:r w:rsidR="006C0D87">
              <w:rPr>
                <w:noProof/>
                <w:webHidden/>
              </w:rPr>
              <w:tab/>
            </w:r>
            <w:r w:rsidR="006C0D87">
              <w:rPr>
                <w:noProof/>
                <w:webHidden/>
              </w:rPr>
              <w:fldChar w:fldCharType="begin"/>
            </w:r>
            <w:r w:rsidR="006C0D87">
              <w:rPr>
                <w:noProof/>
                <w:webHidden/>
              </w:rPr>
              <w:instrText xml:space="preserve"> PAGEREF _Toc163633858 \h </w:instrText>
            </w:r>
            <w:r w:rsidR="006C0D87">
              <w:rPr>
                <w:noProof/>
                <w:webHidden/>
              </w:rPr>
            </w:r>
            <w:r w:rsidR="006C0D87">
              <w:rPr>
                <w:noProof/>
                <w:webHidden/>
              </w:rPr>
              <w:fldChar w:fldCharType="separate"/>
            </w:r>
            <w:r w:rsidR="006C0D87">
              <w:rPr>
                <w:noProof/>
                <w:webHidden/>
              </w:rPr>
              <w:t>47</w:t>
            </w:r>
            <w:r w:rsidR="006C0D87">
              <w:rPr>
                <w:noProof/>
                <w:webHidden/>
              </w:rPr>
              <w:fldChar w:fldCharType="end"/>
            </w:r>
          </w:hyperlink>
        </w:p>
        <w:p w14:paraId="0F106582" w14:textId="2035D29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9" w:history="1">
            <w:r w:rsidR="006C0D87" w:rsidRPr="00831005">
              <w:rPr>
                <w:rStyle w:val="Hyperlink"/>
                <w:noProof/>
              </w:rPr>
              <w:t>4.10</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Stereo capture</w:t>
            </w:r>
            <w:r w:rsidR="006C0D87">
              <w:rPr>
                <w:noProof/>
                <w:webHidden/>
              </w:rPr>
              <w:tab/>
            </w:r>
            <w:r w:rsidR="006C0D87">
              <w:rPr>
                <w:noProof/>
                <w:webHidden/>
              </w:rPr>
              <w:fldChar w:fldCharType="begin"/>
            </w:r>
            <w:r w:rsidR="006C0D87">
              <w:rPr>
                <w:noProof/>
                <w:webHidden/>
              </w:rPr>
              <w:instrText xml:space="preserve"> PAGEREF _Toc163633859 \h </w:instrText>
            </w:r>
            <w:r w:rsidR="006C0D87">
              <w:rPr>
                <w:noProof/>
                <w:webHidden/>
              </w:rPr>
            </w:r>
            <w:r w:rsidR="006C0D87">
              <w:rPr>
                <w:noProof/>
                <w:webHidden/>
              </w:rPr>
              <w:fldChar w:fldCharType="separate"/>
            </w:r>
            <w:r w:rsidR="006C0D87">
              <w:rPr>
                <w:noProof/>
                <w:webHidden/>
              </w:rPr>
              <w:t>48</w:t>
            </w:r>
            <w:r w:rsidR="006C0D87">
              <w:rPr>
                <w:noProof/>
                <w:webHidden/>
              </w:rPr>
              <w:fldChar w:fldCharType="end"/>
            </w:r>
          </w:hyperlink>
        </w:p>
        <w:p w14:paraId="0312E999" w14:textId="3D7A1F3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0" w:history="1">
            <w:r w:rsidR="006C0D87" w:rsidRPr="00831005">
              <w:rPr>
                <w:rStyle w:val="Hyperlink"/>
                <w:noProof/>
                <w:lang w:val="en-US"/>
              </w:rPr>
              <w:t>4.10.1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Test setup</w:t>
            </w:r>
            <w:r w:rsidR="006C0D87">
              <w:rPr>
                <w:noProof/>
                <w:webHidden/>
              </w:rPr>
              <w:tab/>
            </w:r>
            <w:r w:rsidR="006C0D87">
              <w:rPr>
                <w:noProof/>
                <w:webHidden/>
              </w:rPr>
              <w:fldChar w:fldCharType="begin"/>
            </w:r>
            <w:r w:rsidR="006C0D87">
              <w:rPr>
                <w:noProof/>
                <w:webHidden/>
              </w:rPr>
              <w:instrText xml:space="preserve"> PAGEREF _Toc163633860 \h </w:instrText>
            </w:r>
            <w:r w:rsidR="006C0D87">
              <w:rPr>
                <w:noProof/>
                <w:webHidden/>
              </w:rPr>
            </w:r>
            <w:r w:rsidR="006C0D87">
              <w:rPr>
                <w:noProof/>
                <w:webHidden/>
              </w:rPr>
              <w:fldChar w:fldCharType="separate"/>
            </w:r>
            <w:r w:rsidR="006C0D87">
              <w:rPr>
                <w:noProof/>
                <w:webHidden/>
              </w:rPr>
              <w:t>48</w:t>
            </w:r>
            <w:r w:rsidR="006C0D87">
              <w:rPr>
                <w:noProof/>
                <w:webHidden/>
              </w:rPr>
              <w:fldChar w:fldCharType="end"/>
            </w:r>
          </w:hyperlink>
        </w:p>
        <w:p w14:paraId="07983CFF" w14:textId="4D05BC6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1" w:history="1">
            <w:r w:rsidR="006C0D87" w:rsidRPr="00831005">
              <w:rPr>
                <w:rStyle w:val="Hyperlink"/>
                <w:noProof/>
              </w:rPr>
              <w:t>4.10.2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_Toc163633861 \h </w:instrText>
            </w:r>
            <w:r w:rsidR="006C0D87">
              <w:rPr>
                <w:noProof/>
                <w:webHidden/>
              </w:rPr>
            </w:r>
            <w:r w:rsidR="006C0D87">
              <w:rPr>
                <w:noProof/>
                <w:webHidden/>
              </w:rPr>
              <w:fldChar w:fldCharType="separate"/>
            </w:r>
            <w:r w:rsidR="006C0D87">
              <w:rPr>
                <w:noProof/>
                <w:webHidden/>
              </w:rPr>
              <w:t>49</w:t>
            </w:r>
            <w:r w:rsidR="006C0D87">
              <w:rPr>
                <w:noProof/>
                <w:webHidden/>
              </w:rPr>
              <w:fldChar w:fldCharType="end"/>
            </w:r>
          </w:hyperlink>
        </w:p>
        <w:p w14:paraId="7668AEC5" w14:textId="59D8038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2" w:history="1">
            <w:r w:rsidR="006C0D87" w:rsidRPr="00831005">
              <w:rPr>
                <w:rStyle w:val="Hyperlink"/>
                <w:noProof/>
                <w:lang w:val="en-US"/>
              </w:rPr>
              <w:t>4.10.3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Measurement</w:t>
            </w:r>
            <w:r w:rsidR="006C0D87">
              <w:rPr>
                <w:noProof/>
                <w:webHidden/>
              </w:rPr>
              <w:tab/>
            </w:r>
            <w:r w:rsidR="006C0D87">
              <w:rPr>
                <w:noProof/>
                <w:webHidden/>
              </w:rPr>
              <w:fldChar w:fldCharType="begin"/>
            </w:r>
            <w:r w:rsidR="006C0D87">
              <w:rPr>
                <w:noProof/>
                <w:webHidden/>
              </w:rPr>
              <w:instrText xml:space="preserve"> PAGEREF _Toc163633862 \h </w:instrText>
            </w:r>
            <w:r w:rsidR="006C0D87">
              <w:rPr>
                <w:noProof/>
                <w:webHidden/>
              </w:rPr>
            </w:r>
            <w:r w:rsidR="006C0D87">
              <w:rPr>
                <w:noProof/>
                <w:webHidden/>
              </w:rPr>
              <w:fldChar w:fldCharType="separate"/>
            </w:r>
            <w:r w:rsidR="006C0D87">
              <w:rPr>
                <w:noProof/>
                <w:webHidden/>
              </w:rPr>
              <w:t>49</w:t>
            </w:r>
            <w:r w:rsidR="006C0D87">
              <w:rPr>
                <w:noProof/>
                <w:webHidden/>
              </w:rPr>
              <w:fldChar w:fldCharType="end"/>
            </w:r>
          </w:hyperlink>
        </w:p>
        <w:p w14:paraId="2905ABE0" w14:textId="4235305A"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63" w:history="1">
            <w:r w:rsidR="006C0D87" w:rsidRPr="00831005">
              <w:rPr>
                <w:rStyle w:val="Hyperlink"/>
                <w:noProof/>
              </w:rPr>
              <w:t>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receiving side test methods and requirements</w:t>
            </w:r>
            <w:r w:rsidR="006C0D87">
              <w:rPr>
                <w:noProof/>
                <w:webHidden/>
              </w:rPr>
              <w:tab/>
            </w:r>
            <w:r w:rsidR="006C0D87">
              <w:rPr>
                <w:noProof/>
                <w:webHidden/>
              </w:rPr>
              <w:fldChar w:fldCharType="begin"/>
            </w:r>
            <w:r w:rsidR="006C0D87">
              <w:rPr>
                <w:noProof/>
                <w:webHidden/>
              </w:rPr>
              <w:instrText xml:space="preserve"> PAGEREF _Toc163633863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99F85B8" w14:textId="3ADB3FA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64" w:history="1">
            <w:r w:rsidR="006C0D87" w:rsidRPr="00831005">
              <w:rPr>
                <w:rStyle w:val="Hyperlink"/>
                <w:noProof/>
              </w:rPr>
              <w:t>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loudness </w:t>
            </w:r>
            <w:r w:rsidR="006C0D87">
              <w:rPr>
                <w:noProof/>
                <w:webHidden/>
              </w:rPr>
              <w:tab/>
            </w:r>
            <w:r w:rsidR="006C0D87">
              <w:rPr>
                <w:noProof/>
                <w:webHidden/>
              </w:rPr>
              <w:fldChar w:fldCharType="begin"/>
            </w:r>
            <w:r w:rsidR="006C0D87">
              <w:rPr>
                <w:noProof/>
                <w:webHidden/>
              </w:rPr>
              <w:instrText xml:space="preserve"> PAGEREF _Toc163633864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7D9B969" w14:textId="7E05019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5" w:history="1">
            <w:r w:rsidR="006C0D87" w:rsidRPr="00831005">
              <w:rPr>
                <w:rStyle w:val="Hyperlink"/>
                <w:noProof/>
              </w:rPr>
              <w:t>5.1.1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_Toc163633865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6AADB9E" w14:textId="67552D6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6" w:history="1">
            <w:r w:rsidR="006C0D87" w:rsidRPr="00831005">
              <w:rPr>
                <w:rStyle w:val="Hyperlink"/>
                <w:bCs/>
                <w:noProof/>
              </w:rPr>
              <w:t>5.1.2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_Toc163633866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73B81A81" w14:textId="0F8102F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7" w:history="1">
            <w:r w:rsidR="006C0D87" w:rsidRPr="00831005">
              <w:rPr>
                <w:rStyle w:val="Hyperlink"/>
                <w:noProof/>
              </w:rPr>
              <w:t>5.1.3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procedure</w:t>
            </w:r>
            <w:r w:rsidR="006C0D87">
              <w:rPr>
                <w:noProof/>
                <w:webHidden/>
              </w:rPr>
              <w:tab/>
            </w:r>
            <w:r w:rsidR="006C0D87">
              <w:rPr>
                <w:noProof/>
                <w:webHidden/>
              </w:rPr>
              <w:fldChar w:fldCharType="begin"/>
            </w:r>
            <w:r w:rsidR="006C0D87">
              <w:rPr>
                <w:noProof/>
                <w:webHidden/>
              </w:rPr>
              <w:instrText xml:space="preserve"> PAGEREF _Toc163633867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78DDCC75" w14:textId="140342C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8" w:history="1">
            <w:r w:rsidR="006C0D87" w:rsidRPr="00831005">
              <w:rPr>
                <w:rStyle w:val="Hyperlink"/>
                <w:noProof/>
              </w:rPr>
              <w:t>5.1.4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scene</w:t>
            </w:r>
            <w:r w:rsidR="006C0D87" w:rsidRPr="00831005">
              <w:rPr>
                <w:rStyle w:val="Hyperlink"/>
                <w:rFonts w:cs="Arial"/>
                <w:noProof/>
              </w:rPr>
              <w:t>-based audio</w:t>
            </w:r>
            <w:r w:rsidR="006C0D87">
              <w:rPr>
                <w:noProof/>
                <w:webHidden/>
              </w:rPr>
              <w:tab/>
            </w:r>
            <w:r w:rsidR="006C0D87">
              <w:rPr>
                <w:noProof/>
                <w:webHidden/>
              </w:rPr>
              <w:fldChar w:fldCharType="begin"/>
            </w:r>
            <w:r w:rsidR="006C0D87">
              <w:rPr>
                <w:noProof/>
                <w:webHidden/>
              </w:rPr>
              <w:instrText xml:space="preserve"> PAGEREF _Toc163633868 \h </w:instrText>
            </w:r>
            <w:r w:rsidR="006C0D87">
              <w:rPr>
                <w:noProof/>
                <w:webHidden/>
              </w:rPr>
            </w:r>
            <w:r w:rsidR="006C0D87">
              <w:rPr>
                <w:noProof/>
                <w:webHidden/>
              </w:rPr>
              <w:fldChar w:fldCharType="separate"/>
            </w:r>
            <w:r w:rsidR="006C0D87">
              <w:rPr>
                <w:noProof/>
                <w:webHidden/>
              </w:rPr>
              <w:t>52</w:t>
            </w:r>
            <w:r w:rsidR="006C0D87">
              <w:rPr>
                <w:noProof/>
                <w:webHidden/>
              </w:rPr>
              <w:fldChar w:fldCharType="end"/>
            </w:r>
          </w:hyperlink>
        </w:p>
        <w:p w14:paraId="6FF99F9C" w14:textId="58FD8672"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9" w:history="1">
            <w:r w:rsidR="006C0D87" w:rsidRPr="00831005">
              <w:rPr>
                <w:rStyle w:val="Hyperlink"/>
                <w:noProof/>
              </w:rPr>
              <w:t>5.1.5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metadata-assisted spatial audio</w:t>
            </w:r>
            <w:r w:rsidR="006C0D87">
              <w:rPr>
                <w:noProof/>
                <w:webHidden/>
              </w:rPr>
              <w:tab/>
            </w:r>
            <w:r w:rsidR="006C0D87">
              <w:rPr>
                <w:noProof/>
                <w:webHidden/>
              </w:rPr>
              <w:fldChar w:fldCharType="begin"/>
            </w:r>
            <w:r w:rsidR="006C0D87">
              <w:rPr>
                <w:noProof/>
                <w:webHidden/>
              </w:rPr>
              <w:instrText xml:space="preserve"> PAGEREF _Toc163633869 \h </w:instrText>
            </w:r>
            <w:r w:rsidR="006C0D87">
              <w:rPr>
                <w:noProof/>
                <w:webHidden/>
              </w:rPr>
            </w:r>
            <w:r w:rsidR="006C0D87">
              <w:rPr>
                <w:noProof/>
                <w:webHidden/>
              </w:rPr>
              <w:fldChar w:fldCharType="separate"/>
            </w:r>
            <w:r w:rsidR="006C0D87">
              <w:rPr>
                <w:noProof/>
                <w:webHidden/>
              </w:rPr>
              <w:t>52</w:t>
            </w:r>
            <w:r w:rsidR="006C0D87">
              <w:rPr>
                <w:noProof/>
                <w:webHidden/>
              </w:rPr>
              <w:fldChar w:fldCharType="end"/>
            </w:r>
          </w:hyperlink>
        </w:p>
        <w:p w14:paraId="566D0E4B" w14:textId="23E60EA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70" w:history="1">
            <w:r w:rsidR="006C0D87" w:rsidRPr="00831005">
              <w:rPr>
                <w:rStyle w:val="Hyperlink"/>
                <w:noProof/>
              </w:rPr>
              <w:t>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frequency characteristics </w:t>
            </w:r>
            <w:r w:rsidR="006C0D87">
              <w:rPr>
                <w:noProof/>
                <w:webHidden/>
              </w:rPr>
              <w:tab/>
            </w:r>
            <w:r w:rsidR="006C0D87">
              <w:rPr>
                <w:noProof/>
                <w:webHidden/>
              </w:rPr>
              <w:fldChar w:fldCharType="begin"/>
            </w:r>
            <w:r w:rsidR="006C0D87">
              <w:rPr>
                <w:noProof/>
                <w:webHidden/>
              </w:rPr>
              <w:instrText xml:space="preserve"> PAGEREF _Toc163633870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30CA3F5E" w14:textId="2B5A390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1" w:history="1">
            <w:r w:rsidR="006C0D87" w:rsidRPr="00831005">
              <w:rPr>
                <w:rStyle w:val="Hyperlink"/>
                <w:noProof/>
              </w:rPr>
              <w:t>5.2.1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_Toc163633871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59EDD71B" w14:textId="0C3B212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2" w:history="1">
            <w:r w:rsidR="006C0D87" w:rsidRPr="00831005">
              <w:rPr>
                <w:rStyle w:val="Hyperlink"/>
                <w:bCs/>
                <w:noProof/>
              </w:rPr>
              <w:t>5.2.2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_Toc163633872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14621E79" w14:textId="6C5EAD8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3" w:history="1">
            <w:r w:rsidR="006C0D87" w:rsidRPr="00831005">
              <w:rPr>
                <w:rStyle w:val="Hyperlink"/>
                <w:noProof/>
              </w:rPr>
              <w:t>5.2.3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_Toc163633873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1337BE82" w14:textId="3D4E5DD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4" w:history="1">
            <w:r w:rsidR="006C0D87" w:rsidRPr="00831005">
              <w:rPr>
                <w:rStyle w:val="Hyperlink"/>
                <w:noProof/>
              </w:rPr>
              <w:t>5.2.4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m</w:t>
            </w:r>
            <w:r w:rsidR="006C0D87" w:rsidRPr="00831005">
              <w:rPr>
                <w:rStyle w:val="Hyperlink"/>
                <w:noProof/>
              </w:rPr>
              <w:t>easurement for object-based audio</w:t>
            </w:r>
            <w:r w:rsidR="006C0D87">
              <w:rPr>
                <w:noProof/>
                <w:webHidden/>
              </w:rPr>
              <w:tab/>
            </w:r>
            <w:r w:rsidR="006C0D87">
              <w:rPr>
                <w:noProof/>
                <w:webHidden/>
              </w:rPr>
              <w:fldChar w:fldCharType="begin"/>
            </w:r>
            <w:r w:rsidR="006C0D87">
              <w:rPr>
                <w:noProof/>
                <w:webHidden/>
              </w:rPr>
              <w:instrText xml:space="preserve"> PAGEREF _Toc163633874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5C943DB1" w14:textId="293371C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5" w:history="1">
            <w:r w:rsidR="006C0D87" w:rsidRPr="00831005">
              <w:rPr>
                <w:rStyle w:val="Hyperlink"/>
                <w:rFonts w:ascii="Arial" w:hAnsi="Arial"/>
                <w:noProof/>
              </w:rPr>
              <w:t>5.2.5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scene-based audio</w:t>
            </w:r>
            <w:r w:rsidR="006C0D87">
              <w:rPr>
                <w:noProof/>
                <w:webHidden/>
              </w:rPr>
              <w:tab/>
            </w:r>
            <w:r w:rsidR="006C0D87">
              <w:rPr>
                <w:noProof/>
                <w:webHidden/>
              </w:rPr>
              <w:fldChar w:fldCharType="begin"/>
            </w:r>
            <w:r w:rsidR="006C0D87">
              <w:rPr>
                <w:noProof/>
                <w:webHidden/>
              </w:rPr>
              <w:instrText xml:space="preserve"> PAGEREF _Toc163633875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3E0F9F8B" w14:textId="263C97A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6" w:history="1">
            <w:r w:rsidR="006C0D87" w:rsidRPr="00831005">
              <w:rPr>
                <w:rStyle w:val="Hyperlink"/>
                <w:rFonts w:ascii="Arial" w:hAnsi="Arial"/>
                <w:noProof/>
              </w:rPr>
              <w:t>5.2.6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_Toc163633876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78687514" w14:textId="34098E8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77" w:history="1">
            <w:r w:rsidR="006C0D87" w:rsidRPr="00831005">
              <w:rPr>
                <w:rStyle w:val="Hyperlink"/>
                <w:noProof/>
              </w:rPr>
              <w:t>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Receiving with binaural rendering: inter-channel time difference</w:t>
            </w:r>
            <w:r w:rsidR="006C0D87">
              <w:rPr>
                <w:noProof/>
                <w:webHidden/>
              </w:rPr>
              <w:tab/>
            </w:r>
            <w:r w:rsidR="006C0D87">
              <w:rPr>
                <w:noProof/>
                <w:webHidden/>
              </w:rPr>
              <w:fldChar w:fldCharType="begin"/>
            </w:r>
            <w:r w:rsidR="006C0D87">
              <w:rPr>
                <w:noProof/>
                <w:webHidden/>
              </w:rPr>
              <w:instrText xml:space="preserve"> PAGEREF _Toc163633877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5A607B72" w14:textId="6234D58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8" w:history="1">
            <w:r w:rsidR="006C0D87" w:rsidRPr="00831005">
              <w:rPr>
                <w:rStyle w:val="Hyperlink"/>
                <w:noProof/>
              </w:rPr>
              <w:t>5.3.1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_Toc163633878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426CB5EE" w14:textId="402F70C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9" w:history="1">
            <w:r w:rsidR="006C0D87" w:rsidRPr="00831005">
              <w:rPr>
                <w:rStyle w:val="Hyperlink"/>
                <w:bCs/>
                <w:noProof/>
              </w:rPr>
              <w:t>5.3.2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_Toc163633879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5F8C4C6B" w14:textId="639500B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0" w:history="1">
            <w:r w:rsidR="006C0D87" w:rsidRPr="00831005">
              <w:rPr>
                <w:rStyle w:val="Hyperlink"/>
                <w:noProof/>
              </w:rPr>
              <w:t>5.3.3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_Toc163633880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245C805C" w14:textId="4DA298A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1" w:history="1">
            <w:r w:rsidR="006C0D87" w:rsidRPr="00831005">
              <w:rPr>
                <w:rStyle w:val="Hyperlink"/>
                <w:noProof/>
              </w:rPr>
              <w:t>5.3.4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_Toc163633881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0BB51AF3" w14:textId="3A0B18D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2" w:history="1">
            <w:r w:rsidR="006C0D87" w:rsidRPr="00831005">
              <w:rPr>
                <w:rStyle w:val="Hyperlink"/>
                <w:noProof/>
              </w:rPr>
              <w:t>5.3.5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_Toc163633882 \h </w:instrText>
            </w:r>
            <w:r w:rsidR="006C0D87">
              <w:rPr>
                <w:noProof/>
                <w:webHidden/>
              </w:rPr>
            </w:r>
            <w:r w:rsidR="006C0D87">
              <w:rPr>
                <w:noProof/>
                <w:webHidden/>
              </w:rPr>
              <w:fldChar w:fldCharType="separate"/>
            </w:r>
            <w:r w:rsidR="006C0D87">
              <w:rPr>
                <w:noProof/>
                <w:webHidden/>
              </w:rPr>
              <w:t>56</w:t>
            </w:r>
            <w:r w:rsidR="006C0D87">
              <w:rPr>
                <w:noProof/>
                <w:webHidden/>
              </w:rPr>
              <w:fldChar w:fldCharType="end"/>
            </w:r>
          </w:hyperlink>
        </w:p>
        <w:p w14:paraId="3DD7815E" w14:textId="34A56D2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3" w:history="1">
            <w:r w:rsidR="006C0D87" w:rsidRPr="00831005">
              <w:rPr>
                <w:rStyle w:val="Hyperlink"/>
                <w:noProof/>
              </w:rPr>
              <w:t>5.3.6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m</w:t>
            </w:r>
            <w:r w:rsidR="006C0D87" w:rsidRPr="00831005">
              <w:rPr>
                <w:rStyle w:val="Hyperlink"/>
                <w:noProof/>
              </w:rPr>
              <w:t>etadata-assisted spatial audio</w:t>
            </w:r>
            <w:r w:rsidR="006C0D87">
              <w:rPr>
                <w:noProof/>
                <w:webHidden/>
              </w:rPr>
              <w:tab/>
            </w:r>
            <w:r w:rsidR="006C0D87">
              <w:rPr>
                <w:noProof/>
                <w:webHidden/>
              </w:rPr>
              <w:fldChar w:fldCharType="begin"/>
            </w:r>
            <w:r w:rsidR="006C0D87">
              <w:rPr>
                <w:noProof/>
                <w:webHidden/>
              </w:rPr>
              <w:instrText xml:space="preserve"> PAGEREF _Toc163633883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0F8AC99E" w14:textId="23552AC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84" w:history="1">
            <w:r w:rsidR="006C0D87" w:rsidRPr="00831005">
              <w:rPr>
                <w:rStyle w:val="Hyperlink"/>
                <w:noProof/>
              </w:rPr>
              <w:t>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s</w:t>
            </w:r>
            <w:r w:rsidR="006C0D87" w:rsidRPr="00831005">
              <w:rPr>
                <w:rStyle w:val="Hyperlink"/>
                <w:noProof/>
              </w:rPr>
              <w:t>ource angle dependent band level difference</w:t>
            </w:r>
            <w:r w:rsidR="006C0D87">
              <w:rPr>
                <w:noProof/>
                <w:webHidden/>
              </w:rPr>
              <w:tab/>
            </w:r>
            <w:r w:rsidR="006C0D87">
              <w:rPr>
                <w:noProof/>
                <w:webHidden/>
              </w:rPr>
              <w:fldChar w:fldCharType="begin"/>
            </w:r>
            <w:r w:rsidR="006C0D87">
              <w:rPr>
                <w:noProof/>
                <w:webHidden/>
              </w:rPr>
              <w:instrText xml:space="preserve"> PAGEREF _Toc163633884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5A657D66" w14:textId="1DF2F66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5" w:history="1">
            <w:r w:rsidR="006C0D87" w:rsidRPr="00831005">
              <w:rPr>
                <w:rStyle w:val="Hyperlink"/>
                <w:noProof/>
              </w:rPr>
              <w:t>5.4.1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_Toc163633885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0288AB71" w14:textId="2A10879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6" w:history="1">
            <w:r w:rsidR="006C0D87" w:rsidRPr="00831005">
              <w:rPr>
                <w:rStyle w:val="Hyperlink"/>
                <w:bCs/>
                <w:noProof/>
              </w:rPr>
              <w:t>5.4.2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_Toc163633886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5025CB6B" w14:textId="2060EF9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7" w:history="1">
            <w:r w:rsidR="006C0D87" w:rsidRPr="00831005">
              <w:rPr>
                <w:rStyle w:val="Hyperlink"/>
                <w:noProof/>
              </w:rPr>
              <w:t>5.4.3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_Toc163633887 \h </w:instrText>
            </w:r>
            <w:r w:rsidR="006C0D87">
              <w:rPr>
                <w:noProof/>
                <w:webHidden/>
              </w:rPr>
            </w:r>
            <w:r w:rsidR="006C0D87">
              <w:rPr>
                <w:noProof/>
                <w:webHidden/>
              </w:rPr>
              <w:fldChar w:fldCharType="separate"/>
            </w:r>
            <w:r w:rsidR="006C0D87">
              <w:rPr>
                <w:noProof/>
                <w:webHidden/>
              </w:rPr>
              <w:t>58</w:t>
            </w:r>
            <w:r w:rsidR="006C0D87">
              <w:rPr>
                <w:noProof/>
                <w:webHidden/>
              </w:rPr>
              <w:fldChar w:fldCharType="end"/>
            </w:r>
          </w:hyperlink>
        </w:p>
        <w:p w14:paraId="54F998A5" w14:textId="0679F23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8" w:history="1">
            <w:r w:rsidR="006C0D87" w:rsidRPr="00831005">
              <w:rPr>
                <w:rStyle w:val="Hyperlink"/>
                <w:noProof/>
              </w:rPr>
              <w:t>5.4.4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_Toc163633888 \h </w:instrText>
            </w:r>
            <w:r w:rsidR="006C0D87">
              <w:rPr>
                <w:noProof/>
                <w:webHidden/>
              </w:rPr>
            </w:r>
            <w:r w:rsidR="006C0D87">
              <w:rPr>
                <w:noProof/>
                <w:webHidden/>
              </w:rPr>
              <w:fldChar w:fldCharType="separate"/>
            </w:r>
            <w:r w:rsidR="006C0D87">
              <w:rPr>
                <w:noProof/>
                <w:webHidden/>
              </w:rPr>
              <w:t>58</w:t>
            </w:r>
            <w:r w:rsidR="006C0D87">
              <w:rPr>
                <w:noProof/>
                <w:webHidden/>
              </w:rPr>
              <w:fldChar w:fldCharType="end"/>
            </w:r>
          </w:hyperlink>
        </w:p>
        <w:p w14:paraId="0661DB72" w14:textId="585F58A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9" w:history="1">
            <w:r w:rsidR="006C0D87" w:rsidRPr="00831005">
              <w:rPr>
                <w:rStyle w:val="Hyperlink"/>
                <w:noProof/>
              </w:rPr>
              <w:t>5.4.5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_Toc163633889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732C4E4C" w14:textId="65BEA3B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0" w:history="1">
            <w:r w:rsidR="006C0D87" w:rsidRPr="00831005">
              <w:rPr>
                <w:rStyle w:val="Hyperlink"/>
                <w:noProof/>
              </w:rPr>
              <w:t>5.4.6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_Toc163633890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05C4A80F" w14:textId="48C9304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91" w:history="1">
            <w:r w:rsidR="006C0D87" w:rsidRPr="00831005">
              <w:rPr>
                <w:rStyle w:val="Hyperlink"/>
                <w:noProof/>
              </w:rPr>
              <w:t>5.5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channel-based </w:t>
            </w:r>
            <w:r w:rsidR="006C0D87" w:rsidRPr="00831005">
              <w:rPr>
                <w:rStyle w:val="Hyperlink"/>
                <w:noProof/>
                <w:lang w:val="en-US"/>
              </w:rPr>
              <w:t>coding</w:t>
            </w:r>
            <w:r w:rsidR="006C0D87" w:rsidRPr="00831005">
              <w:rPr>
                <w:rStyle w:val="Hyperlink"/>
                <w:noProof/>
              </w:rPr>
              <w:t xml:space="preserve"> and loudspeaker</w:t>
            </w:r>
            <w:r w:rsidR="006C0D87" w:rsidRPr="00831005">
              <w:rPr>
                <w:rStyle w:val="Hyperlink"/>
                <w:noProof/>
                <w:lang w:val="en-US"/>
              </w:rPr>
              <w:t xml:space="preserve"> </w:t>
            </w:r>
            <w:r w:rsidR="006C0D87" w:rsidRPr="00831005">
              <w:rPr>
                <w:rStyle w:val="Hyperlink"/>
                <w:noProof/>
              </w:rPr>
              <w:t>render</w:t>
            </w:r>
            <w:r w:rsidR="006C0D87" w:rsidRPr="00831005">
              <w:rPr>
                <w:rStyle w:val="Hyperlink"/>
                <w:noProof/>
                <w:lang w:val="en-US"/>
              </w:rPr>
              <w:t>ing</w:t>
            </w:r>
            <w:r w:rsidR="006C0D87" w:rsidRPr="00831005">
              <w:rPr>
                <w:rStyle w:val="Hyperlink"/>
                <w:noProof/>
              </w:rPr>
              <w:t>: channel order</w:t>
            </w:r>
            <w:r w:rsidR="006C0D87">
              <w:rPr>
                <w:noProof/>
                <w:webHidden/>
              </w:rPr>
              <w:tab/>
            </w:r>
            <w:r w:rsidR="006C0D87">
              <w:rPr>
                <w:noProof/>
                <w:webHidden/>
              </w:rPr>
              <w:fldChar w:fldCharType="begin"/>
            </w:r>
            <w:r w:rsidR="006C0D87">
              <w:rPr>
                <w:noProof/>
                <w:webHidden/>
              </w:rPr>
              <w:instrText xml:space="preserve"> PAGEREF _Toc163633891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646FF108" w14:textId="457F7AD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2" w:history="1">
            <w:r w:rsidR="006C0D87" w:rsidRPr="00831005">
              <w:rPr>
                <w:rStyle w:val="Hyperlink"/>
                <w:noProof/>
              </w:rPr>
              <w:t>5.5.1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_Toc163633892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357EB8D7" w14:textId="289E498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3" w:history="1">
            <w:r w:rsidR="006C0D87" w:rsidRPr="00831005">
              <w:rPr>
                <w:rStyle w:val="Hyperlink"/>
                <w:bCs/>
                <w:noProof/>
              </w:rPr>
              <w:t>5.5.2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_Toc163633893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5985F063" w14:textId="1F2B344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4" w:history="1">
            <w:r w:rsidR="006C0D87" w:rsidRPr="00831005">
              <w:rPr>
                <w:rStyle w:val="Hyperlink"/>
                <w:noProof/>
              </w:rPr>
              <w:t>5.5.3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_Toc163633894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0263EF78" w14:textId="71F5A53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5" w:history="1">
            <w:r w:rsidR="006C0D87" w:rsidRPr="00831005">
              <w:rPr>
                <w:rStyle w:val="Hyperlink"/>
                <w:noProof/>
              </w:rPr>
              <w:t>5.5.4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w:t>
            </w:r>
            <w:r w:rsidR="006C0D87" w:rsidRPr="00831005">
              <w:rPr>
                <w:rStyle w:val="Hyperlink"/>
                <w:noProof/>
              </w:rPr>
              <w:t xml:space="preserve">easurement </w:t>
            </w:r>
            <w:r w:rsidR="006C0D87" w:rsidRPr="00831005">
              <w:rPr>
                <w:rStyle w:val="Hyperlink"/>
                <w:noProof/>
                <w:lang w:val="sv-SE"/>
              </w:rPr>
              <w:t>of</w:t>
            </w:r>
            <w:r w:rsidR="006C0D87" w:rsidRPr="00831005">
              <w:rPr>
                <w:rStyle w:val="Hyperlink"/>
                <w:noProof/>
              </w:rPr>
              <w:t xml:space="preserve"> channel order</w:t>
            </w:r>
            <w:r w:rsidR="006C0D87">
              <w:rPr>
                <w:noProof/>
                <w:webHidden/>
              </w:rPr>
              <w:tab/>
            </w:r>
            <w:r w:rsidR="006C0D87">
              <w:rPr>
                <w:noProof/>
                <w:webHidden/>
              </w:rPr>
              <w:fldChar w:fldCharType="begin"/>
            </w:r>
            <w:r w:rsidR="006C0D87">
              <w:rPr>
                <w:noProof/>
                <w:webHidden/>
              </w:rPr>
              <w:instrText xml:space="preserve"> PAGEREF _Toc163633895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4EE6787A" w14:textId="0B93AD4D"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6" w:history="1">
            <w:r w:rsidR="006C0D87" w:rsidRPr="00831005">
              <w:rPr>
                <w:rStyle w:val="Hyperlink"/>
                <w:noProof/>
              </w:rPr>
              <w:t>Annex: Proposed structure for TS 26.260</w:t>
            </w:r>
            <w:r w:rsidR="006C0D87">
              <w:rPr>
                <w:noProof/>
                <w:webHidden/>
              </w:rPr>
              <w:tab/>
            </w:r>
            <w:r w:rsidR="006C0D87">
              <w:rPr>
                <w:noProof/>
                <w:webHidden/>
              </w:rPr>
              <w:fldChar w:fldCharType="begin"/>
            </w:r>
            <w:r w:rsidR="006C0D87">
              <w:rPr>
                <w:noProof/>
                <w:webHidden/>
              </w:rPr>
              <w:instrText xml:space="preserve"> PAGEREF _Toc163633896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7AA8CEC4" w14:textId="5F15E6D4"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7" w:history="1">
            <w:r w:rsidR="006C0D87" w:rsidRPr="00831005">
              <w:rPr>
                <w:rStyle w:val="Hyperlink"/>
                <w:noProof/>
              </w:rPr>
              <w:t>References</w:t>
            </w:r>
            <w:r w:rsidR="006C0D87">
              <w:rPr>
                <w:noProof/>
                <w:webHidden/>
              </w:rPr>
              <w:tab/>
            </w:r>
            <w:r w:rsidR="006C0D87">
              <w:rPr>
                <w:noProof/>
                <w:webHidden/>
              </w:rPr>
              <w:fldChar w:fldCharType="begin"/>
            </w:r>
            <w:r w:rsidR="006C0D87">
              <w:rPr>
                <w:noProof/>
                <w:webHidden/>
              </w:rPr>
              <w:instrText xml:space="preserve"> PAGEREF _Toc163633897 \h </w:instrText>
            </w:r>
            <w:r w:rsidR="006C0D87">
              <w:rPr>
                <w:noProof/>
                <w:webHidden/>
              </w:rPr>
            </w:r>
            <w:r w:rsidR="006C0D87">
              <w:rPr>
                <w:noProof/>
                <w:webHidden/>
              </w:rPr>
              <w:fldChar w:fldCharType="separate"/>
            </w:r>
            <w:r w:rsidR="006C0D87">
              <w:rPr>
                <w:noProof/>
                <w:webHidden/>
              </w:rPr>
              <w:t>65</w:t>
            </w:r>
            <w:r w:rsidR="006C0D87">
              <w:rPr>
                <w:noProof/>
                <w:webHidden/>
              </w:rPr>
              <w:fldChar w:fldCharType="end"/>
            </w:r>
          </w:hyperlink>
        </w:p>
        <w:p w14:paraId="39111C01" w14:textId="4293CC27"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8" w:history="1">
            <w:r w:rsidR="006C0D87" w:rsidRPr="00831005">
              <w:rPr>
                <w:rStyle w:val="Hyperlink"/>
                <w:noProof/>
              </w:rPr>
              <w:t>Revision history</w:t>
            </w:r>
            <w:r w:rsidR="006C0D87">
              <w:rPr>
                <w:noProof/>
                <w:webHidden/>
              </w:rPr>
              <w:tab/>
            </w:r>
            <w:r w:rsidR="006C0D87">
              <w:rPr>
                <w:noProof/>
                <w:webHidden/>
              </w:rPr>
              <w:fldChar w:fldCharType="begin"/>
            </w:r>
            <w:r w:rsidR="006C0D87">
              <w:rPr>
                <w:noProof/>
                <w:webHidden/>
              </w:rPr>
              <w:instrText xml:space="preserve"> PAGEREF _Toc163633898 \h </w:instrText>
            </w:r>
            <w:r w:rsidR="006C0D87">
              <w:rPr>
                <w:noProof/>
                <w:webHidden/>
              </w:rPr>
            </w:r>
            <w:r w:rsidR="006C0D87">
              <w:rPr>
                <w:noProof/>
                <w:webHidden/>
              </w:rPr>
              <w:fldChar w:fldCharType="separate"/>
            </w:r>
            <w:r w:rsidR="006C0D87">
              <w:rPr>
                <w:noProof/>
                <w:webHidden/>
              </w:rPr>
              <w:t>67</w:t>
            </w:r>
            <w:r w:rsidR="006C0D87">
              <w:rPr>
                <w:noProof/>
                <w:webHidden/>
              </w:rPr>
              <w:fldChar w:fldCharType="end"/>
            </w:r>
          </w:hyperlink>
        </w:p>
        <w:p w14:paraId="3C9B852C" w14:textId="606C344B"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63633805"/>
      <w:bookmarkStart w:id="4" w:name="_Toc151064788"/>
      <w:r w:rsidRPr="00BA26C8">
        <w:t>Introduction</w:t>
      </w:r>
      <w:bookmarkEnd w:id="1"/>
      <w:bookmarkEnd w:id="2"/>
      <w:bookmarkEnd w:id="3"/>
      <w:bookmarkEnd w:id="4"/>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5" w:name="_Toc163633806"/>
      <w:bookmarkStart w:id="6" w:name="_Toc151064789"/>
      <w:r>
        <w:t>Test Configurations</w:t>
      </w:r>
      <w:bookmarkEnd w:id="5"/>
      <w:bookmarkEnd w:id="6"/>
    </w:p>
    <w:p w14:paraId="6E7F81BB" w14:textId="27B9A82C" w:rsidR="00793465" w:rsidRDefault="00793465" w:rsidP="00793465">
      <w:pPr>
        <w:jc w:val="both"/>
        <w:rPr>
          <w:sz w:val="24"/>
          <w:szCs w:val="24"/>
        </w:rPr>
      </w:pPr>
      <w:r>
        <w:rPr>
          <w:sz w:val="24"/>
          <w:szCs w:val="24"/>
        </w:rPr>
        <w:t xml:space="preserve">[Editor’s note: Collect general test setups in this clause, similar to </w:t>
      </w:r>
      <w:bookmarkStart w:id="7" w:name="_Hlk161062930"/>
      <w:r>
        <w:rPr>
          <w:sz w:val="24"/>
          <w:szCs w:val="24"/>
        </w:rPr>
        <w:t>TS 26.132</w:t>
      </w:r>
      <w:bookmarkEnd w:id="7"/>
      <w:r>
        <w:rPr>
          <w:sz w:val="24"/>
          <w:szCs w:val="24"/>
        </w:rPr>
        <w:t xml:space="preserve"> clause 5. The individual test descriptions could then point to this clause.]</w:t>
      </w:r>
    </w:p>
    <w:p w14:paraId="3E0BBFE6" w14:textId="77777777" w:rsidR="004354ED" w:rsidRDefault="004354ED" w:rsidP="00793465">
      <w:pPr>
        <w:jc w:val="both"/>
        <w:rPr>
          <w:sz w:val="24"/>
          <w:szCs w:val="24"/>
        </w:rPr>
      </w:pPr>
    </w:p>
    <w:p w14:paraId="30268B0C" w14:textId="6019D23B" w:rsidR="004354ED" w:rsidRDefault="004354ED" w:rsidP="004354ED">
      <w:pPr>
        <w:pStyle w:val="Heading2"/>
      </w:pPr>
      <w:bookmarkStart w:id="8" w:name="_Ref161318096"/>
      <w:bookmarkStart w:id="9" w:name="_Toc163633807"/>
      <w:commentRangeStart w:id="10"/>
      <w:r>
        <w:t>General Setup</w:t>
      </w:r>
      <w:bookmarkEnd w:id="8"/>
      <w:commentRangeEnd w:id="10"/>
      <w:r w:rsidR="00B651D6">
        <w:rPr>
          <w:rStyle w:val="CommentReference"/>
          <w:rFonts w:ascii="Times New Roman" w:hAnsi="Times New Roman"/>
        </w:rPr>
        <w:commentReference w:id="10"/>
      </w:r>
      <w:bookmarkEnd w:id="9"/>
    </w:p>
    <w:p w14:paraId="6E520AC2" w14:textId="4BB1D252" w:rsidR="008B17CF" w:rsidRDefault="0050069D" w:rsidP="0050069D">
      <w:pPr>
        <w:jc w:val="both"/>
        <w:rPr>
          <w:sz w:val="24"/>
          <w:szCs w:val="24"/>
        </w:rPr>
      </w:pPr>
      <w:r w:rsidRPr="0050069D">
        <w:rPr>
          <w:sz w:val="24"/>
          <w:szCs w:val="24"/>
          <w:lang w:val="en-US"/>
        </w:rPr>
        <w:t xml:space="preserve">The setup </w:t>
      </w:r>
      <w:r>
        <w:rPr>
          <w:sz w:val="24"/>
          <w:szCs w:val="24"/>
          <w:lang w:val="en-US"/>
        </w:rPr>
        <w:t>allows</w:t>
      </w:r>
      <w:r w:rsidR="004A3B7B">
        <w:rPr>
          <w:sz w:val="24"/>
          <w:szCs w:val="24"/>
          <w:lang w:val="en-US"/>
        </w:rPr>
        <w:t xml:space="preserve"> for testing of </w:t>
      </w:r>
      <w:r w:rsidR="004A3B7B" w:rsidRPr="0050069D">
        <w:rPr>
          <w:sz w:val="24"/>
          <w:szCs w:val="24"/>
          <w:lang w:val="en-US"/>
        </w:rPr>
        <w:t xml:space="preserve">IVAS-enabled </w:t>
      </w:r>
      <w:r>
        <w:rPr>
          <w:sz w:val="24"/>
          <w:szCs w:val="24"/>
          <w:lang w:val="en-US"/>
        </w:rPr>
        <w:t xml:space="preserve">UE </w:t>
      </w:r>
      <w:r w:rsidRPr="00CF6C9F">
        <w:rPr>
          <w:sz w:val="24"/>
          <w:szCs w:val="24"/>
          <w:lang w:val="en-US"/>
        </w:rPr>
        <w:t xml:space="preserve">on either an </w:t>
      </w:r>
      <w:proofErr w:type="gramStart"/>
      <w:r w:rsidRPr="00CF6C9F">
        <w:rPr>
          <w:sz w:val="24"/>
          <w:szCs w:val="24"/>
          <w:lang w:val="en-US"/>
        </w:rPr>
        <w:t>acoustic</w:t>
      </w:r>
      <w:r w:rsidR="008B17CF">
        <w:rPr>
          <w:sz w:val="24"/>
          <w:szCs w:val="24"/>
          <w:lang w:val="en-US"/>
        </w:rPr>
        <w:t>al</w:t>
      </w:r>
      <w:proofErr w:type="gramEnd"/>
      <w:r w:rsidRPr="00CF6C9F">
        <w:rPr>
          <w:sz w:val="24"/>
          <w:szCs w:val="24"/>
          <w:lang w:val="en-US"/>
        </w:rPr>
        <w:t xml:space="preserve"> or an electrical interface</w:t>
      </w:r>
      <w:r>
        <w:rPr>
          <w:sz w:val="24"/>
          <w:szCs w:val="24"/>
          <w:lang w:val="en-US"/>
        </w:rPr>
        <w:t>.</w:t>
      </w:r>
      <w:r w:rsidRPr="0050069D">
        <w:rPr>
          <w:sz w:val="24"/>
          <w:szCs w:val="24"/>
          <w:lang w:val="en-US"/>
        </w:rPr>
        <w:t xml:space="preserve"> </w:t>
      </w:r>
      <w:r w:rsidR="008B17CF">
        <w:rPr>
          <w:sz w:val="24"/>
          <w:szCs w:val="24"/>
          <w:lang w:val="en-US"/>
        </w:rPr>
        <w:t xml:space="preserve">In case of </w:t>
      </w:r>
      <w:proofErr w:type="gramStart"/>
      <w:r w:rsidR="008B17CF">
        <w:rPr>
          <w:sz w:val="24"/>
          <w:szCs w:val="24"/>
          <w:lang w:val="en-US"/>
        </w:rPr>
        <w:t>acoustical</w:t>
      </w:r>
      <w:proofErr w:type="gramEnd"/>
      <w:r w:rsidR="008B17CF">
        <w:rPr>
          <w:sz w:val="24"/>
          <w:szCs w:val="24"/>
          <w:lang w:val="en-US"/>
        </w:rPr>
        <w:t xml:space="preserve"> interface testing, </w:t>
      </w:r>
      <w:r>
        <w:rPr>
          <w:sz w:val="24"/>
          <w:szCs w:val="24"/>
        </w:rPr>
        <w:t xml:space="preserve">a </w:t>
      </w:r>
      <w:r w:rsidRPr="006B0405">
        <w:rPr>
          <w:sz w:val="24"/>
          <w:szCs w:val="24"/>
        </w:rPr>
        <w:t>HATS (head</w:t>
      </w:r>
      <w:r>
        <w:rPr>
          <w:sz w:val="24"/>
          <w:szCs w:val="24"/>
        </w:rPr>
        <w:t xml:space="preserve"> </w:t>
      </w:r>
      <w:r w:rsidRPr="006B0405">
        <w:rPr>
          <w:sz w:val="24"/>
          <w:szCs w:val="24"/>
        </w:rPr>
        <w:t>and torso simulator)</w:t>
      </w:r>
      <w:r>
        <w:rPr>
          <w:sz w:val="24"/>
          <w:szCs w:val="24"/>
        </w:rPr>
        <w:t xml:space="preserve"> is used</w:t>
      </w:r>
      <w:r w:rsidR="008B17CF">
        <w:rPr>
          <w:sz w:val="24"/>
          <w:szCs w:val="24"/>
        </w:rPr>
        <w:t xml:space="preserve"> </w:t>
      </w:r>
      <w:r w:rsidR="008B17CF">
        <w:rPr>
          <w:sz w:val="24"/>
          <w:szCs w:val="24"/>
          <w:lang w:val="en-US"/>
        </w:rPr>
        <w:t xml:space="preserve">for a </w:t>
      </w:r>
      <w:r w:rsidR="008B17CF" w:rsidRPr="006B0405">
        <w:rPr>
          <w:sz w:val="24"/>
          <w:szCs w:val="24"/>
        </w:rPr>
        <w:t xml:space="preserve">realistic simulation of </w:t>
      </w:r>
      <w:r w:rsidR="00576629">
        <w:rPr>
          <w:sz w:val="24"/>
          <w:szCs w:val="24"/>
        </w:rPr>
        <w:t>an</w:t>
      </w:r>
      <w:r w:rsidR="008B17CF" w:rsidRPr="006B0405">
        <w:rPr>
          <w:sz w:val="24"/>
          <w:szCs w:val="24"/>
        </w:rPr>
        <w:t xml:space="preserve"> "average" </w:t>
      </w:r>
      <w:r w:rsidR="00576629">
        <w:rPr>
          <w:sz w:val="24"/>
          <w:szCs w:val="24"/>
        </w:rPr>
        <w:t>user</w:t>
      </w:r>
      <w:r>
        <w:rPr>
          <w:sz w:val="24"/>
          <w:szCs w:val="24"/>
        </w:rPr>
        <w:t>.</w:t>
      </w:r>
      <w:r w:rsidR="005F40B6">
        <w:rPr>
          <w:sz w:val="24"/>
          <w:szCs w:val="24"/>
        </w:rPr>
        <w:t xml:space="preserve"> A</w:t>
      </w:r>
      <w:r w:rsidR="005F40B6" w:rsidRPr="005F40B6">
        <w:rPr>
          <w:sz w:val="24"/>
          <w:szCs w:val="24"/>
        </w:rPr>
        <w:t xml:space="preserve"> motorized turntable or </w:t>
      </w:r>
      <w:proofErr w:type="gramStart"/>
      <w:r w:rsidR="005F40B6" w:rsidRPr="005F40B6">
        <w:rPr>
          <w:sz w:val="24"/>
          <w:szCs w:val="24"/>
        </w:rPr>
        <w:t>an</w:t>
      </w:r>
      <w:proofErr w:type="gramEnd"/>
      <w:r w:rsidR="005F40B6" w:rsidRPr="005F40B6">
        <w:rPr>
          <w:sz w:val="24"/>
          <w:szCs w:val="24"/>
        </w:rPr>
        <w:t xml:space="preserve"> HATS with motorized head rotation</w:t>
      </w:r>
      <w:r w:rsidR="005F40B6">
        <w:rPr>
          <w:sz w:val="24"/>
          <w:szCs w:val="24"/>
        </w:rPr>
        <w:t xml:space="preserve"> is used to test head-tracking behavior of the UE under test, which is an important feature for immersive audio. Moreover, i</w:t>
      </w:r>
      <w:r w:rsidR="008B17CF">
        <w:rPr>
          <w:sz w:val="24"/>
          <w:szCs w:val="24"/>
        </w:rPr>
        <w:t>n contrast to conventional telephony, which aims to capture the subscriber’s voice isolated from any acoustical background scene, IVAS-enabled UE aims to capture the whole acoustic scene including spatial information. In the test setup, this is addressed by using multiple sound sources from different directions relative to the UE.</w:t>
      </w:r>
    </w:p>
    <w:p w14:paraId="4F33FE4F" w14:textId="3BD9683A" w:rsidR="009D615C" w:rsidRPr="006C0D87" w:rsidRDefault="002B10CD" w:rsidP="002B10CD">
      <w:pPr>
        <w:jc w:val="both"/>
        <w:rPr>
          <w:sz w:val="24"/>
          <w:szCs w:val="24"/>
        </w:rPr>
      </w:pPr>
      <w:r w:rsidRPr="002B10CD">
        <w:rPr>
          <w:sz w:val="24"/>
          <w:szCs w:val="24"/>
        </w:rPr>
        <w:t>The preferred way of testing is the connection of a terminal to the system simulator with exact</w:t>
      </w:r>
      <w:r w:rsidR="007A5848">
        <w:rPr>
          <w:sz w:val="24"/>
          <w:szCs w:val="24"/>
        </w:rPr>
        <w:t>ly</w:t>
      </w:r>
      <w:r w:rsidRPr="002B10CD">
        <w:rPr>
          <w:sz w:val="24"/>
          <w:szCs w:val="24"/>
        </w:rPr>
        <w:t xml:space="preserve"> defined settings and</w:t>
      </w:r>
      <w:r>
        <w:rPr>
          <w:sz w:val="24"/>
          <w:szCs w:val="24"/>
        </w:rPr>
        <w:t xml:space="preserve"> </w:t>
      </w:r>
      <w:r w:rsidRPr="002B10CD">
        <w:rPr>
          <w:sz w:val="24"/>
          <w:szCs w:val="24"/>
        </w:rPr>
        <w:t>access points.</w:t>
      </w:r>
      <w:r>
        <w:rPr>
          <w:sz w:val="24"/>
          <w:szCs w:val="24"/>
        </w:rPr>
        <w:t xml:space="preserve"> For this</w:t>
      </w:r>
      <w:r w:rsidR="008B17CF">
        <w:rPr>
          <w:sz w:val="24"/>
          <w:szCs w:val="24"/>
        </w:rPr>
        <w:t>, t</w:t>
      </w:r>
      <w:r w:rsidR="008B17CF" w:rsidRPr="006B0405">
        <w:rPr>
          <w:sz w:val="24"/>
          <w:szCs w:val="24"/>
        </w:rPr>
        <w:t>he UE under test is connected to a test system composed of a 3GPP wireless system simulator</w:t>
      </w:r>
      <w:r w:rsidR="008B17CF">
        <w:rPr>
          <w:sz w:val="24"/>
          <w:szCs w:val="24"/>
        </w:rPr>
        <w:t xml:space="preserve"> and a </w:t>
      </w:r>
      <w:r w:rsidR="008B17CF" w:rsidRPr="006B0405">
        <w:rPr>
          <w:sz w:val="24"/>
          <w:szCs w:val="24"/>
        </w:rPr>
        <w:t>reference client with an IVAS session established</w:t>
      </w:r>
      <w:r w:rsidR="008B17CF">
        <w:rPr>
          <w:sz w:val="24"/>
          <w:szCs w:val="24"/>
        </w:rPr>
        <w:t xml:space="preserve">. The </w:t>
      </w:r>
      <w:r w:rsidR="008B17CF" w:rsidRPr="006B0405">
        <w:rPr>
          <w:sz w:val="24"/>
          <w:szCs w:val="24"/>
        </w:rPr>
        <w:t>system simulator</w:t>
      </w:r>
      <w:r w:rsidR="008B17CF">
        <w:rPr>
          <w:sz w:val="24"/>
          <w:szCs w:val="24"/>
        </w:rPr>
        <w:t xml:space="preserve"> </w:t>
      </w:r>
      <w:r w:rsidR="008B17CF" w:rsidRPr="009E0AE5">
        <w:rPr>
          <w:sz w:val="24"/>
          <w:szCs w:val="24"/>
          <w:lang w:val="en-US"/>
        </w:rPr>
        <w:t>simulates the access network and core network.</w:t>
      </w:r>
      <w:r>
        <w:rPr>
          <w:sz w:val="24"/>
          <w:szCs w:val="24"/>
          <w:lang w:val="en-US"/>
        </w:rPr>
        <w:t xml:space="preserve"> </w:t>
      </w:r>
      <w:r w:rsidR="008B17CF">
        <w:rPr>
          <w:sz w:val="24"/>
          <w:szCs w:val="24"/>
          <w:lang w:val="en-US"/>
        </w:rPr>
        <w:t>The reference client serves as</w:t>
      </w:r>
      <w:r w:rsidR="009D615C">
        <w:rPr>
          <w:sz w:val="24"/>
          <w:szCs w:val="24"/>
          <w:lang w:val="en-US"/>
        </w:rPr>
        <w:t xml:space="preserve"> the </w:t>
      </w:r>
      <w:r w:rsidR="008B17CF">
        <w:rPr>
          <w:sz w:val="24"/>
          <w:szCs w:val="24"/>
          <w:lang w:val="en-US"/>
        </w:rPr>
        <w:t>far-end</w:t>
      </w:r>
      <w:r w:rsidR="009D615C">
        <w:rPr>
          <w:sz w:val="24"/>
          <w:szCs w:val="24"/>
          <w:lang w:val="en-US"/>
        </w:rPr>
        <w:t xml:space="preserve"> communication</w:t>
      </w:r>
      <w:r w:rsidR="008B17CF">
        <w:rPr>
          <w:sz w:val="24"/>
          <w:szCs w:val="24"/>
          <w:lang w:val="en-US"/>
        </w:rPr>
        <w:t xml:space="preserve"> </w:t>
      </w:r>
      <w:r w:rsidR="009D615C">
        <w:rPr>
          <w:sz w:val="24"/>
          <w:szCs w:val="24"/>
          <w:lang w:val="en-US"/>
        </w:rPr>
        <w:t xml:space="preserve">endpoint at which </w:t>
      </w:r>
      <w:r>
        <w:rPr>
          <w:sz w:val="24"/>
          <w:szCs w:val="24"/>
          <w:lang w:val="en-US"/>
        </w:rPr>
        <w:t>test sequences</w:t>
      </w:r>
      <w:r w:rsidR="009D615C">
        <w:rPr>
          <w:sz w:val="24"/>
          <w:szCs w:val="24"/>
          <w:lang w:val="en-US"/>
        </w:rPr>
        <w:t xml:space="preserve"> are both captured and fed into the system for </w:t>
      </w:r>
      <w:proofErr w:type="gramStart"/>
      <w:r w:rsidR="009D615C">
        <w:rPr>
          <w:sz w:val="24"/>
          <w:szCs w:val="24"/>
          <w:lang w:val="en-US"/>
        </w:rPr>
        <w:t>sending-direction</w:t>
      </w:r>
      <w:proofErr w:type="gramEnd"/>
      <w:r w:rsidR="009D615C">
        <w:rPr>
          <w:sz w:val="24"/>
          <w:szCs w:val="24"/>
          <w:lang w:val="en-US"/>
        </w:rPr>
        <w:t xml:space="preserve"> and receiving-direction tests, respectively.</w:t>
      </w:r>
      <w:bookmarkStart w:id="11" w:name="_Hlk161061624"/>
      <w:r>
        <w:rPr>
          <w:sz w:val="24"/>
          <w:szCs w:val="24"/>
          <w:lang w:val="en-US"/>
        </w:rPr>
        <w:t xml:space="preserve"> </w:t>
      </w:r>
      <w:r>
        <w:rPr>
          <w:sz w:val="24"/>
          <w:szCs w:val="24"/>
        </w:rPr>
        <w:t>Immersive audio</w:t>
      </w:r>
      <w:r w:rsidRPr="006B0405">
        <w:rPr>
          <w:sz w:val="24"/>
          <w:szCs w:val="24"/>
        </w:rPr>
        <w:t xml:space="preserve"> encoding/decoding</w:t>
      </w:r>
      <w:r>
        <w:rPr>
          <w:sz w:val="24"/>
          <w:szCs w:val="24"/>
        </w:rPr>
        <w:t xml:space="preserve"> can be part of the system simulator or the reference client. No</w:t>
      </w:r>
      <w:r w:rsidRPr="006B0405">
        <w:rPr>
          <w:sz w:val="24"/>
          <w:szCs w:val="24"/>
        </w:rPr>
        <w:t xml:space="preserve"> further transcoding beyond linear PCM</w:t>
      </w:r>
      <w:r>
        <w:rPr>
          <w:sz w:val="24"/>
          <w:szCs w:val="24"/>
        </w:rPr>
        <w:t xml:space="preserve"> shall take place</w:t>
      </w:r>
      <w:r w:rsidRPr="006B0405">
        <w:rPr>
          <w:sz w:val="24"/>
          <w:szCs w:val="24"/>
        </w:rPr>
        <w:t>.</w:t>
      </w:r>
    </w:p>
    <w:p w14:paraId="0B2F54EA" w14:textId="3E0B62ED" w:rsidR="00DF52BF" w:rsidRPr="00DF52BF" w:rsidRDefault="009D615C" w:rsidP="00DF52BF">
      <w:pPr>
        <w:jc w:val="both"/>
        <w:rPr>
          <w:sz w:val="24"/>
          <w:szCs w:val="24"/>
        </w:rPr>
      </w:pPr>
      <w:r>
        <w:rPr>
          <w:sz w:val="24"/>
          <w:szCs w:val="24"/>
        </w:rPr>
        <w:lastRenderedPageBreak/>
        <w:t xml:space="preserve">The details of the </w:t>
      </w:r>
      <w:r w:rsidRPr="00CF6C9F">
        <w:rPr>
          <w:sz w:val="24"/>
          <w:szCs w:val="24"/>
          <w:lang w:val="en-US"/>
        </w:rPr>
        <w:t>acoustic</w:t>
      </w:r>
      <w:r>
        <w:rPr>
          <w:sz w:val="24"/>
          <w:szCs w:val="24"/>
          <w:lang w:val="en-US"/>
        </w:rPr>
        <w:t>al and</w:t>
      </w:r>
      <w:r w:rsidRPr="00CF6C9F">
        <w:rPr>
          <w:sz w:val="24"/>
          <w:szCs w:val="24"/>
          <w:lang w:val="en-US"/>
        </w:rPr>
        <w:t xml:space="preserve"> electrical </w:t>
      </w:r>
      <w:r>
        <w:rPr>
          <w:sz w:val="24"/>
          <w:szCs w:val="24"/>
          <w:lang w:val="en-US"/>
        </w:rPr>
        <w:t>test setu</w:t>
      </w:r>
      <w:r w:rsidR="002B10CD">
        <w:rPr>
          <w:sz w:val="24"/>
          <w:szCs w:val="24"/>
          <w:lang w:val="en-US"/>
        </w:rPr>
        <w:t xml:space="preserve">p as well as IVAS session parameters </w:t>
      </w:r>
      <w:r>
        <w:rPr>
          <w:sz w:val="24"/>
          <w:szCs w:val="24"/>
          <w:lang w:val="en-US"/>
        </w:rPr>
        <w:t xml:space="preserve">are UE-type-dependent and are given in the remainder of this technical specification. </w:t>
      </w:r>
      <w:r w:rsidRPr="006B0405">
        <w:rPr>
          <w:sz w:val="24"/>
          <w:szCs w:val="24"/>
        </w:rPr>
        <w:t>HATS is described in ITU-T Recommendation P.58 [</w:t>
      </w:r>
      <w:r>
        <w:rPr>
          <w:sz w:val="24"/>
          <w:szCs w:val="24"/>
        </w:rPr>
        <w:t>XX</w:t>
      </w:r>
      <w:r w:rsidRPr="006B0405">
        <w:rPr>
          <w:sz w:val="24"/>
          <w:szCs w:val="24"/>
        </w:rPr>
        <w:t>], appropriate ears are described in ITU-T Recommendation</w:t>
      </w:r>
      <w:r>
        <w:rPr>
          <w:sz w:val="24"/>
          <w:szCs w:val="24"/>
        </w:rPr>
        <w:t xml:space="preserve"> </w:t>
      </w:r>
      <w:r w:rsidRPr="006B0405">
        <w:rPr>
          <w:sz w:val="24"/>
          <w:szCs w:val="24"/>
        </w:rPr>
        <w:t>P.57 [</w:t>
      </w:r>
      <w:r>
        <w:rPr>
          <w:sz w:val="24"/>
          <w:szCs w:val="24"/>
        </w:rPr>
        <w:t>XX</w:t>
      </w:r>
      <w:r w:rsidRPr="006B0405">
        <w:rPr>
          <w:sz w:val="24"/>
          <w:szCs w:val="24"/>
        </w:rPr>
        <w:t>] (Type 3.3</w:t>
      </w:r>
      <w:r w:rsidR="00576629">
        <w:rPr>
          <w:sz w:val="24"/>
          <w:szCs w:val="24"/>
        </w:rPr>
        <w:t xml:space="preserve"> or Type 4</w:t>
      </w:r>
      <w:r w:rsidRPr="006B0405">
        <w:rPr>
          <w:sz w:val="24"/>
          <w:szCs w:val="24"/>
        </w:rPr>
        <w:t>).</w:t>
      </w:r>
      <w:r w:rsidR="00DF52BF">
        <w:rPr>
          <w:sz w:val="24"/>
          <w:szCs w:val="24"/>
        </w:rPr>
        <w:t xml:space="preserve"> For tests with head tracking</w:t>
      </w:r>
      <w:r w:rsidR="00DF52BF" w:rsidRPr="00DF52BF">
        <w:rPr>
          <w:sz w:val="24"/>
          <w:szCs w:val="24"/>
        </w:rPr>
        <w:t xml:space="preserve">, HATS rotation </w:t>
      </w:r>
      <w:r w:rsidR="003A4297">
        <w:rPr>
          <w:sz w:val="24"/>
          <w:szCs w:val="24"/>
        </w:rPr>
        <w:t xml:space="preserve">around the vertical axis </w:t>
      </w:r>
      <w:r w:rsidR="00DF52BF" w:rsidRPr="00DF52BF">
        <w:rPr>
          <w:sz w:val="24"/>
          <w:szCs w:val="24"/>
        </w:rPr>
        <w:t xml:space="preserve">should be realized using a motorized turntable or </w:t>
      </w:r>
      <w:proofErr w:type="gramStart"/>
      <w:r w:rsidR="00DF52BF" w:rsidRPr="00DF52BF">
        <w:rPr>
          <w:sz w:val="24"/>
          <w:szCs w:val="24"/>
        </w:rPr>
        <w:t>an</w:t>
      </w:r>
      <w:proofErr w:type="gramEnd"/>
      <w:r w:rsidR="00DF52BF" w:rsidRPr="00DF52BF">
        <w:rPr>
          <w:sz w:val="24"/>
          <w:szCs w:val="24"/>
        </w:rPr>
        <w:t xml:space="preserve"> HATS with motorized head rotation.</w:t>
      </w:r>
    </w:p>
    <w:p w14:paraId="4EE21ABE" w14:textId="0FC48AF9" w:rsidR="00DF52BF" w:rsidRDefault="00DF52BF" w:rsidP="006C0D87">
      <w:pPr>
        <w:pStyle w:val="NO"/>
      </w:pPr>
      <w:r w:rsidRPr="00DF52BF">
        <w:t>NOTE:</w:t>
      </w:r>
      <w:r w:rsidRPr="00DF52BF">
        <w:tab/>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 must be performed quickly enough to prevent the reference direction from being spuriously readjusted. To avoid unnecessary delays, motorized HATS rotation is required.</w:t>
      </w:r>
    </w:p>
    <w:p w14:paraId="07E1A8A8" w14:textId="69FB82B5" w:rsidR="009D615C" w:rsidRDefault="009D615C" w:rsidP="008B17CF">
      <w:pPr>
        <w:jc w:val="both"/>
        <w:rPr>
          <w:sz w:val="24"/>
          <w:szCs w:val="24"/>
        </w:rPr>
      </w:pPr>
      <w:r w:rsidRPr="006B0405">
        <w:rPr>
          <w:sz w:val="24"/>
          <w:szCs w:val="24"/>
        </w:rPr>
        <w:t>Unless stated otherwise, if a volume control is provided</w:t>
      </w:r>
      <w:r w:rsidR="00576629">
        <w:rPr>
          <w:sz w:val="24"/>
          <w:szCs w:val="24"/>
        </w:rPr>
        <w:t xml:space="preserve"> in receive direction</w:t>
      </w:r>
      <w:r w:rsidRPr="006B0405">
        <w:rPr>
          <w:sz w:val="24"/>
          <w:szCs w:val="24"/>
        </w:rPr>
        <w:t xml:space="preserve">, the setting is chosen such that the nominal </w:t>
      </w:r>
      <w:r w:rsidR="00576629">
        <w:rPr>
          <w:sz w:val="24"/>
          <w:szCs w:val="24"/>
        </w:rPr>
        <w:t>receive loudness</w:t>
      </w:r>
      <w:r w:rsidRPr="006B0405">
        <w:rPr>
          <w:sz w:val="24"/>
          <w:szCs w:val="24"/>
        </w:rPr>
        <w:t xml:space="preserve"> is met as close</w:t>
      </w:r>
      <w:r w:rsidR="007A5848">
        <w:rPr>
          <w:sz w:val="24"/>
          <w:szCs w:val="24"/>
        </w:rPr>
        <w:t>ly as possible</w:t>
      </w:r>
      <w:r w:rsidR="002B10CD">
        <w:rPr>
          <w:sz w:val="24"/>
          <w:szCs w:val="24"/>
        </w:rPr>
        <w:t>.</w:t>
      </w:r>
    </w:p>
    <w:p w14:paraId="699F36A7" w14:textId="52D8BA32" w:rsidR="004354ED" w:rsidRDefault="008B17CF" w:rsidP="004354ED">
      <w:pPr>
        <w:jc w:val="both"/>
        <w:rPr>
          <w:sz w:val="24"/>
          <w:szCs w:val="24"/>
        </w:rPr>
      </w:pPr>
      <w:r>
        <w:rPr>
          <w:sz w:val="24"/>
          <w:szCs w:val="24"/>
        </w:rPr>
        <w:t xml:space="preserve">The </w:t>
      </w:r>
      <w:r w:rsidRPr="00D04E38">
        <w:rPr>
          <w:sz w:val="24"/>
          <w:szCs w:val="24"/>
        </w:rPr>
        <w:t>system simulator</w:t>
      </w:r>
      <w:r>
        <w:rPr>
          <w:sz w:val="24"/>
          <w:szCs w:val="24"/>
        </w:rPr>
        <w:t xml:space="preserve"> configuration and </w:t>
      </w:r>
      <w:r w:rsidRPr="00D04E38">
        <w:rPr>
          <w:sz w:val="24"/>
          <w:szCs w:val="24"/>
        </w:rPr>
        <w:t xml:space="preserve">radio conditions on the air </w:t>
      </w:r>
      <w:r>
        <w:rPr>
          <w:sz w:val="24"/>
          <w:szCs w:val="24"/>
        </w:rPr>
        <w:t xml:space="preserve">interface </w:t>
      </w:r>
      <w:bookmarkEnd w:id="11"/>
      <w:r>
        <w:rPr>
          <w:sz w:val="24"/>
          <w:szCs w:val="24"/>
        </w:rPr>
        <w:t>shall be as specified in 3GPP TS 26.132.</w:t>
      </w:r>
    </w:p>
    <w:p w14:paraId="1DEAE6E4" w14:textId="77777777" w:rsidR="00A70FF5" w:rsidRDefault="00A70FF5" w:rsidP="004354ED">
      <w:pPr>
        <w:jc w:val="both"/>
        <w:rPr>
          <w:sz w:val="24"/>
          <w:szCs w:val="24"/>
        </w:rPr>
      </w:pPr>
    </w:p>
    <w:p w14:paraId="18755D94" w14:textId="05923B7C" w:rsidR="00A1159A" w:rsidRDefault="00A1159A" w:rsidP="00793465">
      <w:pPr>
        <w:jc w:val="both"/>
        <w:rPr>
          <w:sz w:val="24"/>
          <w:szCs w:val="24"/>
        </w:rPr>
      </w:pPr>
      <w:r>
        <w:rPr>
          <w:sz w:val="24"/>
          <w:szCs w:val="24"/>
        </w:rPr>
        <w:t>[</w:t>
      </w:r>
    </w:p>
    <w:p w14:paraId="01459540" w14:textId="77777777" w:rsidR="00C26ECE" w:rsidRDefault="00C26ECE" w:rsidP="00735117">
      <w:pPr>
        <w:pStyle w:val="Heading2"/>
      </w:pPr>
      <w:bookmarkStart w:id="12" w:name="_Ref149843626"/>
      <w:bookmarkStart w:id="13" w:name="_Toc151064790"/>
      <w:bookmarkStart w:id="14" w:name="_Toc163633808"/>
      <w:commentRangeStart w:id="15"/>
      <w:r w:rsidRPr="00AF34DF">
        <w:t>Definition of UE types</w:t>
      </w:r>
      <w:bookmarkEnd w:id="12"/>
      <w:bookmarkEnd w:id="13"/>
      <w:commentRangeEnd w:id="15"/>
      <w:r w:rsidR="00B651D6">
        <w:rPr>
          <w:rStyle w:val="CommentReference"/>
          <w:rFonts w:ascii="Times New Roman" w:hAnsi="Times New Roman"/>
        </w:rPr>
        <w:commentReference w:id="15"/>
      </w:r>
      <w:bookmarkEnd w:id="14"/>
    </w:p>
    <w:p w14:paraId="22A435CE" w14:textId="5CFDD587" w:rsidR="00704FE9" w:rsidRPr="00704FE9" w:rsidRDefault="00C26ECE" w:rsidP="00704FE9">
      <w:pPr>
        <w:pStyle w:val="Heading3"/>
      </w:pPr>
      <w:bookmarkStart w:id="16" w:name="_Toc163633809"/>
      <w:bookmarkStart w:id="17" w:name="_Toc151064791"/>
      <w:r>
        <w:t>Introduction</w:t>
      </w:r>
      <w:bookmarkEnd w:id="16"/>
      <w:bookmarkEnd w:id="17"/>
    </w:p>
    <w:p w14:paraId="4960D1DE" w14:textId="66767DEB" w:rsidR="00704FE9" w:rsidRDefault="00704FE9" w:rsidP="00704FE9">
      <w:pPr>
        <w:jc w:val="both"/>
        <w:rPr>
          <w:sz w:val="24"/>
          <w:szCs w:val="24"/>
        </w:rPr>
      </w:pPr>
      <w:r>
        <w:rPr>
          <w:sz w:val="24"/>
          <w:szCs w:val="24"/>
        </w:rPr>
        <w:t>[</w:t>
      </w:r>
      <w:r w:rsidR="00C54C43">
        <w:rPr>
          <w:sz w:val="24"/>
          <w:szCs w:val="24"/>
        </w:rPr>
        <w:t>N</w:t>
      </w:r>
      <w:r>
        <w:rPr>
          <w:sz w:val="24"/>
          <w:szCs w:val="24"/>
        </w:rPr>
        <w:t xml:space="preserve">ote: In TS 26.250 (IVAS General Overview), three different “functionality levels” </w:t>
      </w:r>
      <w:r w:rsidRPr="00704FE9">
        <w:rPr>
          <w:sz w:val="24"/>
          <w:szCs w:val="24"/>
        </w:rPr>
        <w:t>with increasing complexity/memory requirements</w:t>
      </w:r>
      <w:r>
        <w:rPr>
          <w:sz w:val="24"/>
          <w:szCs w:val="24"/>
        </w:rPr>
        <w:t xml:space="preserve"> for UE are foreseen. In the latest version of the document (</w:t>
      </w:r>
      <w:r w:rsidRPr="00704FE9">
        <w:rPr>
          <w:sz w:val="24"/>
          <w:szCs w:val="24"/>
        </w:rPr>
        <w:t>1.0.0</w:t>
      </w:r>
      <w:r>
        <w:rPr>
          <w:sz w:val="24"/>
          <w:szCs w:val="24"/>
        </w:rPr>
        <w:t xml:space="preserve"> from 09/2023), these levels are only mentioned in an incomplete text stub. Once fully developed, these levels should be considered in the UE types as they are likely to affect what can be tested.]</w:t>
      </w:r>
    </w:p>
    <w:p w14:paraId="4B286D03" w14:textId="33025D80" w:rsidR="00C26ECE" w:rsidRPr="00E136C5" w:rsidRDefault="00C26ECE" w:rsidP="00BA26C8">
      <w:pPr>
        <w:jc w:val="both"/>
        <w:rPr>
          <w:sz w:val="24"/>
          <w:szCs w:val="24"/>
        </w:rPr>
      </w:pPr>
      <w:r w:rsidRPr="00E136C5">
        <w:rPr>
          <w:sz w:val="24"/>
          <w:szCs w:val="24"/>
        </w:rPr>
        <w:t xml:space="preserve">The definition of UE types for immersive communication terminals is not as clear and </w:t>
      </w:r>
      <w:r w:rsidR="007A5848">
        <w:rPr>
          <w:sz w:val="24"/>
          <w:szCs w:val="24"/>
        </w:rPr>
        <w:t>straightforward</w:t>
      </w:r>
      <w:r w:rsidR="007A5848" w:rsidRPr="00E136C5">
        <w:rPr>
          <w:sz w:val="24"/>
          <w:szCs w:val="24"/>
        </w:rPr>
        <w:t xml:space="preserve"> </w:t>
      </w:r>
      <w:r w:rsidRPr="00E136C5">
        <w:rPr>
          <w:sz w:val="24"/>
          <w:szCs w:val="24"/>
        </w:rPr>
        <w:t>as in 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w:t>
      </w:r>
      <w:r w:rsidR="007A5848">
        <w:rPr>
          <w:sz w:val="24"/>
          <w:szCs w:val="24"/>
        </w:rPr>
        <w:t xml:space="preserve"> the</w:t>
      </w:r>
      <w:r w:rsidRPr="00E136C5">
        <w:rPr>
          <w:sz w:val="24"/>
          <w:szCs w:val="24"/>
        </w:rPr>
        <w:t xml:space="preserve">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lastRenderedPageBreak/>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46AB7A2E" w:rsidR="00C26ECE" w:rsidRDefault="007A5848" w:rsidP="00C26ECE">
      <w:pPr>
        <w:rPr>
          <w:sz w:val="24"/>
          <w:szCs w:val="24"/>
        </w:rPr>
      </w:pPr>
      <w:r>
        <w:rPr>
          <w:sz w:val="24"/>
          <w:szCs w:val="24"/>
        </w:rPr>
        <w:t>Complementary to the well-defined</w:t>
      </w:r>
      <w:r w:rsidR="00C26ECE" w:rsidRPr="00E136C5">
        <w:rPr>
          <w:sz w:val="24"/>
          <w:szCs w:val="24"/>
        </w:rPr>
        <w:t xml:space="preserve"> IVAS formats, capturing/playback modes and corresponding interfaces </w:t>
      </w:r>
      <w:r>
        <w:rPr>
          <w:sz w:val="24"/>
          <w:szCs w:val="24"/>
        </w:rPr>
        <w:t>are given in t</w:t>
      </w:r>
      <w:r w:rsidR="00C26ECE" w:rsidRPr="00E136C5">
        <w:rPr>
          <w:sz w:val="24"/>
          <w:szCs w:val="24"/>
        </w:rPr>
        <w:t xml:space="preserve">he following subclauses </w:t>
      </w:r>
      <w:r>
        <w:rPr>
          <w:sz w:val="24"/>
          <w:szCs w:val="24"/>
        </w:rPr>
        <w:t xml:space="preserve">along with </w:t>
      </w:r>
      <w:r w:rsidR="00C26ECE" w:rsidRPr="00E136C5">
        <w:rPr>
          <w:sz w:val="24"/>
          <w:szCs w:val="24"/>
        </w:rPr>
        <w:t xml:space="preserve">several UE type definitions, which might be applicable for SND and/or RCV. All UE type definitions with acoustical interfaces assume that microphones and loudspeakers/headset of the UE are either integrated into the device or that </w:t>
      </w:r>
      <w:r w:rsidR="00421F6D" w:rsidRPr="00421F6D">
        <w:rPr>
          <w:sz w:val="24"/>
          <w:szCs w:val="24"/>
        </w:rPr>
        <w:t>necessary additional</w:t>
      </w:r>
      <w:r w:rsidR="00F53835">
        <w:rPr>
          <w:sz w:val="24"/>
          <w:szCs w:val="24"/>
        </w:rPr>
        <w:t xml:space="preserve"> </w:t>
      </w:r>
      <w:r w:rsidR="00F53835" w:rsidRPr="00F53835">
        <w:rPr>
          <w:sz w:val="24"/>
          <w:szCs w:val="24"/>
        </w:rPr>
        <w:t>off-the-shelf</w:t>
      </w:r>
      <w:r w:rsidR="00421F6D" w:rsidRPr="00421F6D">
        <w:rPr>
          <w:sz w:val="24"/>
          <w:szCs w:val="24"/>
        </w:rPr>
        <w:t xml:space="preserve"> equipment (like e.g., headset, microphone array, loudspeaker array) is either bundled with the device or explicitly recommended </w:t>
      </w:r>
      <w:r w:rsidR="00C26ECE" w:rsidRPr="00E136C5">
        <w:rPr>
          <w:sz w:val="24"/>
          <w:szCs w:val="24"/>
        </w:rPr>
        <w:t>by the manufacturer.</w:t>
      </w:r>
    </w:p>
    <w:p w14:paraId="7A0ACADC" w14:textId="02DD8781" w:rsidR="00421F6D" w:rsidRPr="00E136C5" w:rsidRDefault="00421F6D" w:rsidP="00C26ECE">
      <w:pPr>
        <w:rPr>
          <w:sz w:val="24"/>
          <w:szCs w:val="24"/>
        </w:rPr>
      </w:pPr>
      <w:r w:rsidRPr="00421F6D">
        <w:rPr>
          <w:sz w:val="24"/>
          <w:szCs w:val="24"/>
        </w:rPr>
        <w:t xml:space="preserve">If no such equipment necessary for an acoustic test is supplied by the manufacturer, the </w:t>
      </w:r>
      <w:r w:rsidRPr="00DB56A8">
        <w:rPr>
          <w:sz w:val="24"/>
        </w:rPr>
        <w:t>electrical interface</w:t>
      </w:r>
      <w:r w:rsidRPr="00421F6D">
        <w:rPr>
          <w:sz w:val="24"/>
          <w:szCs w:val="24"/>
        </w:rPr>
        <w:t xml:space="preserve"> shall be tested and </w:t>
      </w:r>
      <w:r w:rsidRPr="00DB56A8">
        <w:rPr>
          <w:sz w:val="24"/>
        </w:rPr>
        <w:t xml:space="preserve">the test setup according to clause </w:t>
      </w:r>
      <w:r w:rsidRPr="00421F6D">
        <w:rPr>
          <w:sz w:val="24"/>
          <w:szCs w:val="24"/>
        </w:rPr>
        <w:t>2.1.7</w:t>
      </w:r>
      <w:r w:rsidRPr="00DB56A8">
        <w:rPr>
          <w:sz w:val="24"/>
        </w:rPr>
        <w:t xml:space="preserve"> applies. However, </w:t>
      </w:r>
      <w:r w:rsidRPr="00421F6D">
        <w:rPr>
          <w:sz w:val="24"/>
          <w:szCs w:val="24"/>
        </w:rPr>
        <w:t>if testing at the electrical interface is not possible for important technical reasons (e.g., due to a non-standardized electrical interface, see clause 2.1.7), an acoustic test shall be carried out with third-party equipment. Any additional equipment shall be selected according to the device manufacturer's recommendation or, if no such recommendation is available, it shall be suitable accessory selected by the test operator. The decision-making process shall be reported.</w:t>
      </w:r>
    </w:p>
    <w:p w14:paraId="1007D92F" w14:textId="07A403FC" w:rsidR="00C26ECE" w:rsidRDefault="00C26ECE" w:rsidP="00C26ECE">
      <w:pPr>
        <w:pStyle w:val="NO"/>
        <w:rPr>
          <w:lang w:val="en-US"/>
        </w:rPr>
      </w:pPr>
      <w:r>
        <w:rPr>
          <w:lang w:val="en-US"/>
        </w:rPr>
        <w:t>NOTE:</w:t>
      </w:r>
      <w:r>
        <w:rPr>
          <w:lang w:val="en-US"/>
        </w:rPr>
        <w:tab/>
      </w:r>
      <w:r w:rsidR="00421F6D" w:rsidRPr="00421F6D">
        <w:rPr>
          <w:lang w:val="en-US"/>
        </w:rPr>
        <w:t xml:space="preserve">In any case, additional equipment as described above can be used to perform tests at the acoustic interface </w:t>
      </w:r>
      <w:proofErr w:type="gramStart"/>
      <w:r w:rsidR="00421F6D" w:rsidRPr="00421F6D">
        <w:rPr>
          <w:lang w:val="en-US"/>
        </w:rPr>
        <w:t>in order to</w:t>
      </w:r>
      <w:proofErr w:type="gramEnd"/>
      <w:r w:rsidR="00421F6D" w:rsidRPr="00421F6D">
        <w:rPr>
          <w:lang w:val="en-US"/>
        </w:rPr>
        <w:t xml:space="preserve"> assess the performance of the UE (without applying requirements).</w:t>
      </w:r>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18" w:name="_Toc163633810"/>
      <w:bookmarkStart w:id="19" w:name="_Toc151064792"/>
      <w:r>
        <w:t>Handset Mode (Send + Receive)</w:t>
      </w:r>
      <w:bookmarkEnd w:id="18"/>
      <w:bookmarkEnd w:id="19"/>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lastRenderedPageBreak/>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4A754297"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r w:rsidR="00576629">
        <w:rPr>
          <w:sz w:val="24"/>
          <w:szCs w:val="24"/>
        </w:rPr>
        <w:t xml:space="preserve"> with a bitrate of [tbd] kbit/s</w:t>
      </w:r>
      <w:r w:rsidR="00C81017">
        <w:rPr>
          <w:sz w:val="24"/>
          <w:szCs w:val="24"/>
        </w:rPr>
        <w:t>.</w:t>
      </w:r>
    </w:p>
    <w:p w14:paraId="5D165BFC" w14:textId="2B74693E" w:rsidR="00C26ECE" w:rsidRPr="00DB56A8" w:rsidRDefault="00576629" w:rsidP="00DB56A8">
      <w:pPr>
        <w:pStyle w:val="NO"/>
      </w:pPr>
      <w:r>
        <w:t>Note:</w:t>
      </w:r>
      <w:r>
        <w:tab/>
      </w:r>
      <w:r w:rsidR="00C26ECE" w:rsidRPr="00DB56A8">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w:t>
      </w:r>
      <w:r>
        <w:t xml:space="preserve"> as</w:t>
      </w:r>
      <w:r w:rsidRPr="00DB56A8">
        <w:t xml:space="preserve"> this </w:t>
      </w:r>
      <w:r>
        <w:t>is</w:t>
      </w:r>
      <w:r w:rsidRPr="00DB56A8">
        <w:t xml:space="preserve"> for </w:t>
      </w:r>
      <w:r>
        <w:t>further study</w:t>
      </w:r>
      <w:r w:rsidR="00C26ECE" w:rsidRPr="00DB56A8">
        <w:t>.</w:t>
      </w:r>
    </w:p>
    <w:p w14:paraId="3DD3CBC8" w14:textId="77777777" w:rsidR="00C26ECE" w:rsidRDefault="00C26ECE" w:rsidP="00C81017">
      <w:pPr>
        <w:pStyle w:val="Heading3"/>
      </w:pPr>
      <w:bookmarkStart w:id="20" w:name="_Toc163633811"/>
      <w:bookmarkStart w:id="21" w:name="_Toc151064793"/>
      <w:r>
        <w:t>Headset Mode (Send + Receive)</w:t>
      </w:r>
      <w:bookmarkEnd w:id="20"/>
      <w:bookmarkEnd w:id="21"/>
    </w:p>
    <w:p w14:paraId="368900E2" w14:textId="684CB5B5" w:rsidR="00421F6D" w:rsidRDefault="00C26ECE" w:rsidP="00C26ECE">
      <w:pPr>
        <w:rPr>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w:t>
      </w:r>
      <w:r w:rsidR="00421F6D" w:rsidRPr="00DB56A8">
        <w:t xml:space="preserve"> </w:t>
      </w:r>
      <w:r w:rsidR="00421F6D" w:rsidRPr="00421F6D">
        <w:rPr>
          <w:sz w:val="24"/>
          <w:szCs w:val="24"/>
        </w:rPr>
        <w:t>devices that provide a head-worn acoustical frontend. The acoustical frontend may either be internal or external to the UE device. In the latter case, it may be connected via wired or wireless link (e.g., analogue jack, Bluetooth, or USB)</w:t>
      </w:r>
      <w:r w:rsidRPr="00E136C5">
        <w:rPr>
          <w:sz w:val="24"/>
          <w:szCs w:val="24"/>
        </w:rPr>
        <w:t>.</w:t>
      </w:r>
    </w:p>
    <w:p w14:paraId="639AE35C" w14:textId="569E67BF" w:rsidR="00247530" w:rsidRDefault="00247530" w:rsidP="00C26ECE">
      <w:pPr>
        <w:rPr>
          <w:sz w:val="24"/>
          <w:szCs w:val="24"/>
        </w:rPr>
      </w:pPr>
      <w:r>
        <w:rPr>
          <w:sz w:val="24"/>
          <w:szCs w:val="24"/>
        </w:rPr>
        <w:t xml:space="preserve">Sound source positioning for sending tests is shown in </w:t>
      </w:r>
      <w:r>
        <w:rPr>
          <w:sz w:val="24"/>
          <w:szCs w:val="24"/>
        </w:rPr>
        <w:fldChar w:fldCharType="begin"/>
      </w:r>
      <w:r>
        <w:rPr>
          <w:sz w:val="24"/>
          <w:szCs w:val="24"/>
        </w:rPr>
        <w:instrText xml:space="preserve"> REF _Ref163639493 \h  \* MERGEFORMAT </w:instrText>
      </w:r>
      <w:r>
        <w:rPr>
          <w:sz w:val="24"/>
          <w:szCs w:val="24"/>
        </w:rPr>
      </w:r>
      <w:r>
        <w:rPr>
          <w:sz w:val="24"/>
          <w:szCs w:val="24"/>
        </w:rPr>
        <w:fldChar w:fldCharType="separate"/>
      </w:r>
      <w:r w:rsidRPr="00247530">
        <w:rPr>
          <w:sz w:val="24"/>
          <w:szCs w:val="24"/>
        </w:rPr>
        <w:t>Figure 2</w:t>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order to test different source directions, the UE can be mounted on a turntable. This allows the UE to be oriented in such a way that the desired source direction is achieved</w:t>
      </w:r>
      <w:r>
        <w:rPr>
          <w:sz w:val="24"/>
          <w:szCs w:val="24"/>
        </w:rPr>
        <w:t>.</w:t>
      </w:r>
      <w:r w:rsidRPr="00247530">
        <w:rPr>
          <w:sz w:val="24"/>
          <w:szCs w:val="24"/>
        </w:rPr>
        <w:t xml:space="preserve"> For more complex tests such as spatial separation, another sound source may be added to the setup.</w:t>
      </w:r>
    </w:p>
    <w:p w14:paraId="013D8D74" w14:textId="37399153" w:rsidR="00C26ECE" w:rsidRPr="00E136C5" w:rsidRDefault="00C26ECE" w:rsidP="00C26ECE">
      <w:pPr>
        <w:rPr>
          <w:sz w:val="24"/>
          <w:szCs w:val="24"/>
        </w:rPr>
      </w:pPr>
      <w:r w:rsidRPr="00E136C5">
        <w:rPr>
          <w:sz w:val="24"/>
          <w:szCs w:val="24"/>
        </w:rPr>
        <w:t>Optionally, the device might provide head tracking data that can be used for rendering audio in the receive direction.</w:t>
      </w:r>
    </w:p>
    <w:p w14:paraId="1EF59CF0" w14:textId="47834BE1" w:rsidR="004828FF" w:rsidRDefault="004828FF" w:rsidP="00C26ECE">
      <w:pPr>
        <w:pStyle w:val="TH"/>
      </w:pPr>
      <w:r w:rsidRPr="004828FF">
        <w:rPr>
          <w:noProof/>
        </w:rPr>
        <w:lastRenderedPageBreak/>
        <w:drawing>
          <wp:inline distT="0" distB="0" distL="0" distR="0" wp14:anchorId="1302BFF2" wp14:editId="44943F7B">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943600" cy="4431665"/>
                    </a:xfrm>
                    <a:prstGeom prst="rect">
                      <a:avLst/>
                    </a:prstGeom>
                  </pic:spPr>
                </pic:pic>
              </a:graphicData>
            </a:graphic>
          </wp:inline>
        </w:drawing>
      </w:r>
    </w:p>
    <w:p w14:paraId="097D367F" w14:textId="77777777" w:rsidR="00C26ECE" w:rsidRPr="00DB56A8" w:rsidRDefault="00C26ECE" w:rsidP="00C26ECE">
      <w:pPr>
        <w:pStyle w:val="TF"/>
      </w:pPr>
      <w:bookmarkStart w:id="22"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22"/>
      <w:r w:rsidRPr="00C81017">
        <w:t>:</w:t>
      </w:r>
      <w:r>
        <w:t xml:space="preserve"> Headset UE</w:t>
      </w:r>
      <w:r>
        <w:rPr>
          <w:noProof/>
        </w:rPr>
        <w:t xml:space="preserve"> and test equipment</w:t>
      </w:r>
    </w:p>
    <w:p w14:paraId="68532AB3" w14:textId="3F2F5A4E" w:rsidR="00382026" w:rsidRDefault="00382026" w:rsidP="00C26ECE">
      <w:pPr>
        <w:pStyle w:val="TF"/>
        <w:rPr>
          <w:lang w:val="en-US"/>
        </w:rPr>
      </w:pPr>
      <w:r>
        <w:rPr>
          <w:noProof/>
          <w:lang w:val="en-US"/>
        </w:rPr>
        <w:lastRenderedPageBreak/>
        <w:drawing>
          <wp:inline distT="0" distB="0" distL="0" distR="0" wp14:anchorId="3F55544D" wp14:editId="0DE09F74">
            <wp:extent cx="4131570" cy="3600000"/>
            <wp:effectExtent l="0" t="0" r="0" b="635"/>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1CFA07B" w14:textId="77A36832" w:rsidR="00382026" w:rsidRDefault="00382026" w:rsidP="00382026">
      <w:pPr>
        <w:pStyle w:val="TF"/>
        <w:rPr>
          <w:noProof/>
        </w:rPr>
      </w:pPr>
      <w:bookmarkStart w:id="23" w:name="_Ref163639493"/>
      <w:bookmarkStart w:id="24" w:name="_Ref163639483"/>
      <w:r w:rsidRPr="00C81017">
        <w:t xml:space="preserve">Figure </w:t>
      </w:r>
      <w:r>
        <w:fldChar w:fldCharType="begin"/>
      </w:r>
      <w:r>
        <w:instrText xml:space="preserve"> SEQ Figure \* ARABIC </w:instrText>
      </w:r>
      <w:r>
        <w:fldChar w:fldCharType="separate"/>
      </w:r>
      <w:r>
        <w:rPr>
          <w:noProof/>
        </w:rPr>
        <w:t>2</w:t>
      </w:r>
      <w:r>
        <w:rPr>
          <w:noProof/>
        </w:rPr>
        <w:fldChar w:fldCharType="end"/>
      </w:r>
      <w:bookmarkEnd w:id="23"/>
      <w:r w:rsidRPr="00C81017">
        <w:t>:</w:t>
      </w:r>
      <w:r>
        <w:t xml:space="preserve"> Sound source positioning for Headset UE</w:t>
      </w:r>
      <w:r>
        <w:rPr>
          <w:noProof/>
        </w:rPr>
        <w:t xml:space="preserve"> tests</w:t>
      </w:r>
      <w:bookmarkEnd w:id="24"/>
    </w:p>
    <w:p w14:paraId="10FC99C9" w14:textId="77777777" w:rsidR="00382026" w:rsidRPr="00382026" w:rsidRDefault="00382026" w:rsidP="00C26ECE">
      <w:pPr>
        <w:pStyle w:val="TF"/>
      </w:pPr>
    </w:p>
    <w:p w14:paraId="23A06BA3" w14:textId="77777777" w:rsidR="00C26ECE" w:rsidRDefault="00C26ECE" w:rsidP="00C26ECE"/>
    <w:p w14:paraId="5C4DFE9A" w14:textId="77777777" w:rsidR="00C26ECE" w:rsidRPr="00C15859" w:rsidRDefault="00C26ECE" w:rsidP="00C81017">
      <w:pPr>
        <w:pStyle w:val="Heading3"/>
      </w:pPr>
      <w:bookmarkStart w:id="25" w:name="_Toc163633812"/>
      <w:bookmarkStart w:id="26" w:name="_Toc151064794"/>
      <w:r>
        <w:t>Handheld Mode (Send + Receive)</w:t>
      </w:r>
      <w:bookmarkEnd w:id="25"/>
      <w:bookmarkEnd w:id="26"/>
    </w:p>
    <w:p w14:paraId="372D4CD9" w14:textId="504E8D96"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Figure 3</w:t>
      </w:r>
      <w:r w:rsidRPr="00E136C5">
        <w:rPr>
          <w:sz w:val="24"/>
          <w:szCs w:val="24"/>
        </w:rPr>
        <w:fldChar w:fldCharType="end"/>
      </w:r>
      <w:r w:rsidRPr="00E136C5">
        <w:rPr>
          <w:sz w:val="24"/>
          <w:szCs w:val="24"/>
        </w:rPr>
        <w:t>. It applies to all devices that can be held in front of the user.</w:t>
      </w:r>
    </w:p>
    <w:p w14:paraId="3491D7FD" w14:textId="27B21FC1" w:rsidR="004828FF" w:rsidRDefault="004828FF" w:rsidP="00C26ECE">
      <w:pPr>
        <w:pStyle w:val="TH"/>
        <w:rPr>
          <w:lang w:val="en-US"/>
        </w:rPr>
      </w:pPr>
      <w:r w:rsidRPr="004828FF">
        <w:rPr>
          <w:noProof/>
          <w:lang w:val="en-US"/>
        </w:rPr>
        <w:lastRenderedPageBreak/>
        <w:drawing>
          <wp:inline distT="0" distB="0" distL="0" distR="0" wp14:anchorId="777902F4" wp14:editId="1F8B301C">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4398010"/>
                    </a:xfrm>
                    <a:prstGeom prst="rect">
                      <a:avLst/>
                    </a:prstGeom>
                  </pic:spPr>
                </pic:pic>
              </a:graphicData>
            </a:graphic>
          </wp:inline>
        </w:drawing>
      </w:r>
    </w:p>
    <w:p w14:paraId="2E84872F" w14:textId="4E81D143" w:rsidR="00C26ECE" w:rsidRDefault="00C26ECE" w:rsidP="00C26ECE">
      <w:pPr>
        <w:pStyle w:val="TF"/>
        <w:rPr>
          <w:noProof/>
        </w:rPr>
      </w:pPr>
      <w:bookmarkStart w:id="27" w:name="_Ref150165898"/>
      <w:r>
        <w:t xml:space="preserve">Figure </w:t>
      </w:r>
      <w:r>
        <w:fldChar w:fldCharType="begin"/>
      </w:r>
      <w:r>
        <w:instrText xml:space="preserve"> SEQ Figure \* ARABIC </w:instrText>
      </w:r>
      <w:r>
        <w:fldChar w:fldCharType="separate"/>
      </w:r>
      <w:r w:rsidR="00382026">
        <w:rPr>
          <w:noProof/>
        </w:rPr>
        <w:t>3</w:t>
      </w:r>
      <w:r>
        <w:rPr>
          <w:noProof/>
        </w:rPr>
        <w:fldChar w:fldCharType="end"/>
      </w:r>
      <w:bookmarkEnd w:id="27"/>
      <w:r>
        <w:t>: Handheld hands-free UE</w:t>
      </w:r>
      <w:r>
        <w:rPr>
          <w:noProof/>
        </w:rPr>
        <w:t xml:space="preserve"> and test equipment</w:t>
      </w:r>
    </w:p>
    <w:p w14:paraId="19DB47FB" w14:textId="64B907EB" w:rsidR="00247530" w:rsidRDefault="00247530" w:rsidP="00247530">
      <w:pPr>
        <w:pStyle w:val="TF"/>
        <w:rPr>
          <w:lang w:val="en-US"/>
        </w:rPr>
      </w:pPr>
      <w:r>
        <w:rPr>
          <w:noProof/>
          <w:lang w:val="en-US"/>
        </w:rPr>
        <w:lastRenderedPageBreak/>
        <w:drawing>
          <wp:inline distT="0" distB="0" distL="0" distR="0" wp14:anchorId="1F6985E4" wp14:editId="5C42E88F">
            <wp:extent cx="4131570" cy="3600000"/>
            <wp:effectExtent l="0" t="0" r="0" b="635"/>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0C653AFC" w14:textId="35377D8E" w:rsidR="00247530" w:rsidRDefault="00247530" w:rsidP="00247530">
      <w:pPr>
        <w:pStyle w:val="TF"/>
        <w:rPr>
          <w:noProof/>
        </w:rPr>
      </w:pPr>
      <w:bookmarkStart w:id="28" w:name="_Ref163639741"/>
      <w:r w:rsidRPr="00C81017">
        <w:t xml:space="preserve">Figure </w:t>
      </w:r>
      <w:r>
        <w:fldChar w:fldCharType="begin"/>
      </w:r>
      <w:r>
        <w:instrText xml:space="preserve"> SEQ Figure \* ARABIC </w:instrText>
      </w:r>
      <w:r>
        <w:fldChar w:fldCharType="separate"/>
      </w:r>
      <w:r>
        <w:rPr>
          <w:noProof/>
        </w:rPr>
        <w:t>4</w:t>
      </w:r>
      <w:r>
        <w:rPr>
          <w:noProof/>
        </w:rPr>
        <w:fldChar w:fldCharType="end"/>
      </w:r>
      <w:bookmarkEnd w:id="28"/>
      <w:r w:rsidRPr="00C81017">
        <w:t>:</w:t>
      </w:r>
      <w:r>
        <w:t xml:space="preserve"> Sound source positioning for Handheld UE</w:t>
      </w:r>
      <w:r>
        <w:rPr>
          <w:noProof/>
        </w:rPr>
        <w:t xml:space="preserve"> tests</w:t>
      </w:r>
    </w:p>
    <w:p w14:paraId="19BD9A75" w14:textId="77777777" w:rsidR="00247530" w:rsidRPr="00DB56A8" w:rsidRDefault="00247530" w:rsidP="00C26ECE">
      <w:pPr>
        <w:pStyle w:val="TF"/>
      </w:pPr>
    </w:p>
    <w:p w14:paraId="2D42DD68" w14:textId="77777777" w:rsidR="00C26ECE" w:rsidRDefault="00C26ECE" w:rsidP="00C26ECE"/>
    <w:p w14:paraId="7934B59F" w14:textId="77777777" w:rsidR="00C26ECE" w:rsidRDefault="00C26ECE" w:rsidP="00C26ECE">
      <w:pPr>
        <w:rPr>
          <w:sz w:val="24"/>
          <w:szCs w:val="24"/>
        </w:rPr>
      </w:pPr>
      <w:r w:rsidRPr="00E136C5">
        <w:rPr>
          <w:sz w:val="24"/>
          <w:szCs w:val="24"/>
        </w:rPr>
        <w:t>The distance D = 42 cm between HATS reference point (HRP) and center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62FA471C" w14:textId="2F5B2BA4" w:rsidR="00BC3297" w:rsidRDefault="00BC3297" w:rsidP="00BC3297">
      <w:pPr>
        <w:rPr>
          <w:sz w:val="24"/>
          <w:szCs w:val="24"/>
        </w:rPr>
      </w:pPr>
      <w:r>
        <w:rPr>
          <w:sz w:val="24"/>
          <w:szCs w:val="24"/>
        </w:rPr>
        <w:t xml:space="preserve">Sound source positioning for sending tests is shown in </w:t>
      </w:r>
      <w:r>
        <w:rPr>
          <w:sz w:val="24"/>
          <w:szCs w:val="24"/>
        </w:rPr>
        <w:fldChar w:fldCharType="begin"/>
      </w:r>
      <w:r>
        <w:rPr>
          <w:sz w:val="24"/>
          <w:szCs w:val="24"/>
        </w:rPr>
        <w:instrText xml:space="preserve"> REF _Ref163639741 \h  \* MERGEFORMAT </w:instrText>
      </w:r>
      <w:r>
        <w:rPr>
          <w:sz w:val="24"/>
          <w:szCs w:val="24"/>
        </w:rPr>
      </w:r>
      <w:r>
        <w:rPr>
          <w:sz w:val="24"/>
          <w:szCs w:val="24"/>
        </w:rPr>
        <w:fldChar w:fldCharType="separate"/>
      </w:r>
      <w:r w:rsidRPr="00BC3297">
        <w:rPr>
          <w:sz w:val="24"/>
          <w:szCs w:val="24"/>
        </w:rPr>
        <w:t>Figure 4</w:t>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 w:val="24"/>
          <w:szCs w:val="24"/>
        </w:rPr>
        <w:t>As</w:t>
      </w:r>
      <w:r w:rsidRPr="00247530">
        <w:rPr>
          <w:sz w:val="24"/>
          <w:szCs w:val="24"/>
        </w:rPr>
        <w:t xml:space="preserve"> the user is considered as an important part of the acoustic setup </w:t>
      </w:r>
      <w:r>
        <w:rPr>
          <w:sz w:val="24"/>
          <w:szCs w:val="24"/>
        </w:rPr>
        <w:t>in hand-held mode</w:t>
      </w:r>
      <w:r w:rsidRPr="00247530">
        <w:rPr>
          <w:sz w:val="24"/>
          <w:szCs w:val="24"/>
        </w:rPr>
        <w:t>, he/she is simulated by a HATS that is also mounted on the turntable. For more complex tests such as spatial separation, another sound source may be added to the setup.</w:t>
      </w:r>
    </w:p>
    <w:p w14:paraId="641DB6CA" w14:textId="77777777" w:rsidR="00BC3297" w:rsidRPr="00E136C5" w:rsidRDefault="00BC3297" w:rsidP="00C26ECE">
      <w:pPr>
        <w:rPr>
          <w:sz w:val="24"/>
          <w:szCs w:val="24"/>
        </w:rPr>
      </w:pPr>
    </w:p>
    <w:p w14:paraId="7628829B" w14:textId="77777777" w:rsidR="00C26ECE" w:rsidRDefault="00C26ECE" w:rsidP="00C81017">
      <w:pPr>
        <w:pStyle w:val="Heading3"/>
      </w:pPr>
      <w:bookmarkStart w:id="29" w:name="_Toc163633813"/>
      <w:bookmarkStart w:id="30" w:name="_Toc151064795"/>
      <w:r>
        <w:t>Table-mounted Mode (Send + Receive)</w:t>
      </w:r>
      <w:bookmarkEnd w:id="29"/>
      <w:bookmarkEnd w:id="30"/>
    </w:p>
    <w:p w14:paraId="0B27593E" w14:textId="40CB3237"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Figure 5</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3474D8F5" w14:textId="09579B91" w:rsidR="004828FF" w:rsidRDefault="004828FF" w:rsidP="00C26ECE">
      <w:pPr>
        <w:pStyle w:val="TH"/>
        <w:rPr>
          <w:lang w:val="en-US"/>
        </w:rPr>
      </w:pPr>
      <w:r w:rsidRPr="004828FF">
        <w:rPr>
          <w:noProof/>
          <w:lang w:val="en-US"/>
        </w:rPr>
        <w:lastRenderedPageBreak/>
        <w:drawing>
          <wp:inline distT="0" distB="0" distL="0" distR="0" wp14:anchorId="00F7CACB" wp14:editId="302155E9">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4017010"/>
                    </a:xfrm>
                    <a:prstGeom prst="rect">
                      <a:avLst/>
                    </a:prstGeom>
                  </pic:spPr>
                </pic:pic>
              </a:graphicData>
            </a:graphic>
          </wp:inline>
        </w:drawing>
      </w:r>
    </w:p>
    <w:p w14:paraId="69750E65" w14:textId="300CBD32" w:rsidR="00C26ECE" w:rsidRPr="00DB56A8" w:rsidRDefault="00C26ECE" w:rsidP="00C26ECE">
      <w:pPr>
        <w:pStyle w:val="TF"/>
      </w:pPr>
      <w:bookmarkStart w:id="31" w:name="_Ref150166254"/>
      <w:r>
        <w:t xml:space="preserve">Figure </w:t>
      </w:r>
      <w:r>
        <w:fldChar w:fldCharType="begin"/>
      </w:r>
      <w:r>
        <w:instrText xml:space="preserve"> SEQ Figure \* ARABIC </w:instrText>
      </w:r>
      <w:r>
        <w:fldChar w:fldCharType="separate"/>
      </w:r>
      <w:r w:rsidR="00247530">
        <w:rPr>
          <w:noProof/>
        </w:rPr>
        <w:t>5</w:t>
      </w:r>
      <w:r>
        <w:rPr>
          <w:noProof/>
        </w:rPr>
        <w:fldChar w:fldCharType="end"/>
      </w:r>
      <w:bookmarkEnd w:id="31"/>
      <w:r>
        <w:t>: Table-mounted hands-free UE</w:t>
      </w:r>
      <w:r>
        <w:rPr>
          <w:noProof/>
        </w:rPr>
        <w:t xml:space="preserve"> and test equipment</w:t>
      </w:r>
    </w:p>
    <w:p w14:paraId="39E01A07" w14:textId="2B44B601" w:rsidR="00247530" w:rsidRDefault="00247530" w:rsidP="00247530">
      <w:pPr>
        <w:pStyle w:val="TF"/>
        <w:jc w:val="left"/>
        <w:rPr>
          <w:noProof/>
        </w:rPr>
      </w:pPr>
    </w:p>
    <w:p w14:paraId="67F55B57" w14:textId="4BAEC5FD" w:rsidR="00247530" w:rsidRDefault="00247530" w:rsidP="00247530">
      <w:pPr>
        <w:pStyle w:val="TF"/>
        <w:rPr>
          <w:lang w:val="en-US"/>
        </w:rPr>
      </w:pPr>
      <w:r>
        <w:rPr>
          <w:noProof/>
          <w:lang w:val="en-US"/>
        </w:rPr>
        <w:lastRenderedPageBreak/>
        <w:drawing>
          <wp:inline distT="0" distB="0" distL="0" distR="0" wp14:anchorId="7D63351C" wp14:editId="15FEDBE9">
            <wp:extent cx="4131570" cy="3600000"/>
            <wp:effectExtent l="0" t="0" r="0" b="635"/>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ABE1942" w14:textId="59F8E143" w:rsidR="00247530" w:rsidRDefault="00247530" w:rsidP="00247530">
      <w:pPr>
        <w:pStyle w:val="TF"/>
        <w:rPr>
          <w:noProof/>
        </w:rPr>
      </w:pPr>
      <w:bookmarkStart w:id="32" w:name="_Ref163639907"/>
      <w:r w:rsidRPr="00C81017">
        <w:t xml:space="preserve">Figure </w:t>
      </w:r>
      <w:r>
        <w:fldChar w:fldCharType="begin"/>
      </w:r>
      <w:r>
        <w:instrText xml:space="preserve"> SEQ Figure \* ARABIC </w:instrText>
      </w:r>
      <w:r>
        <w:fldChar w:fldCharType="separate"/>
      </w:r>
      <w:r>
        <w:rPr>
          <w:noProof/>
        </w:rPr>
        <w:t>6</w:t>
      </w:r>
      <w:r>
        <w:rPr>
          <w:noProof/>
        </w:rPr>
        <w:fldChar w:fldCharType="end"/>
      </w:r>
      <w:bookmarkEnd w:id="32"/>
      <w:r w:rsidRPr="00C81017">
        <w:t>:</w:t>
      </w:r>
      <w:r>
        <w:t xml:space="preserve"> Sound source positioning for </w:t>
      </w:r>
      <w:r w:rsidR="00BC3297">
        <w:t>Table-mounted</w:t>
      </w:r>
      <w:r>
        <w:t xml:space="preserve"> UE</w:t>
      </w:r>
      <w:r>
        <w:rPr>
          <w:noProof/>
        </w:rPr>
        <w:t xml:space="preserve"> tests</w:t>
      </w:r>
    </w:p>
    <w:p w14:paraId="438888D0" w14:textId="77777777" w:rsidR="00247530" w:rsidRPr="00247530" w:rsidRDefault="00247530" w:rsidP="00C26ECE">
      <w:pPr>
        <w:pStyle w:val="TF"/>
      </w:pPr>
    </w:p>
    <w:p w14:paraId="4AB63A64" w14:textId="47627A2F" w:rsidR="00C26ECE" w:rsidRPr="00E136C5" w:rsidRDefault="00C26ECE" w:rsidP="00C26ECE">
      <w:pPr>
        <w:rPr>
          <w:sz w:val="24"/>
          <w:szCs w:val="24"/>
        </w:rPr>
      </w:pP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Figure 5</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37310621" w14:textId="62D84579" w:rsidR="00BC3297" w:rsidRDefault="00BC3297" w:rsidP="00BC3297">
      <w:pPr>
        <w:rPr>
          <w:sz w:val="24"/>
          <w:szCs w:val="24"/>
        </w:rPr>
      </w:pPr>
      <w:r>
        <w:rPr>
          <w:sz w:val="24"/>
          <w:szCs w:val="24"/>
        </w:rPr>
        <w:t xml:space="preserve">Sound source positioning for sending tests is shown in </w:t>
      </w:r>
      <w:r>
        <w:rPr>
          <w:sz w:val="24"/>
          <w:szCs w:val="24"/>
        </w:rPr>
        <w:fldChar w:fldCharType="begin"/>
      </w:r>
      <w:r>
        <w:rPr>
          <w:sz w:val="24"/>
          <w:szCs w:val="24"/>
        </w:rPr>
        <w:instrText xml:space="preserve"> REF _Ref163639907 \h  \* MERGEFORMAT </w:instrText>
      </w:r>
      <w:r>
        <w:rPr>
          <w:sz w:val="24"/>
          <w:szCs w:val="24"/>
        </w:rPr>
      </w:r>
      <w:r>
        <w:rPr>
          <w:sz w:val="24"/>
          <w:szCs w:val="24"/>
        </w:rPr>
        <w:fldChar w:fldCharType="separate"/>
      </w:r>
      <w:r w:rsidRPr="00BC3297">
        <w:rPr>
          <w:sz w:val="24"/>
          <w:szCs w:val="24"/>
        </w:rPr>
        <w:t>Figure 6</w:t>
      </w:r>
      <w:r>
        <w:rPr>
          <w:sz w:val="24"/>
          <w:szCs w:val="24"/>
        </w:rPr>
        <w:fldChar w:fldCharType="end"/>
      </w:r>
      <w:r>
        <w:rPr>
          <w:sz w:val="24"/>
          <w:szCs w:val="24"/>
        </w:rPr>
        <w:fldChar w:fldCharType="begin"/>
      </w:r>
      <w:r>
        <w:rPr>
          <w:sz w:val="24"/>
          <w:szCs w:val="24"/>
        </w:rPr>
        <w:instrText xml:space="preserve"> REF _Ref163639493 \h  \* MERGEFORMAT </w:instrText>
      </w:r>
      <w:r>
        <w:rPr>
          <w:sz w:val="24"/>
          <w:szCs w:val="24"/>
        </w:rPr>
      </w:r>
      <w:r w:rsidR="00000000">
        <w:rPr>
          <w:sz w:val="24"/>
          <w:szCs w:val="24"/>
        </w:rPr>
        <w:fldChar w:fldCharType="separate"/>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 w:val="24"/>
          <w:szCs w:val="24"/>
        </w:rPr>
        <w:t>For</w:t>
      </w:r>
      <w:r w:rsidRPr="00247530">
        <w:rPr>
          <w:sz w:val="24"/>
          <w:szCs w:val="24"/>
        </w:rPr>
        <w:t xml:space="preserve"> table-mounted UE, the table could also be mounted on the turntable. For more complex tests such as spatial separation, another sound source may be added to the setup.</w:t>
      </w:r>
    </w:p>
    <w:p w14:paraId="15855596" w14:textId="77777777" w:rsidR="00BC3297" w:rsidRPr="00BC3297" w:rsidRDefault="00BC3297" w:rsidP="00BC3297">
      <w:pPr>
        <w:pStyle w:val="NO"/>
        <w:ind w:left="0" w:firstLine="0"/>
      </w:pPr>
    </w:p>
    <w:p w14:paraId="10438F7E" w14:textId="77777777" w:rsidR="00C26ECE" w:rsidRDefault="00C26ECE" w:rsidP="00C26ECE"/>
    <w:p w14:paraId="0AE48422" w14:textId="77777777" w:rsidR="00C26ECE" w:rsidRPr="00C15859" w:rsidRDefault="00C26ECE" w:rsidP="00C81017">
      <w:pPr>
        <w:pStyle w:val="Heading3"/>
      </w:pPr>
      <w:bookmarkStart w:id="33" w:name="_Toc163633814"/>
      <w:bookmarkStart w:id="34" w:name="_Toc151064796"/>
      <w:bookmarkStart w:id="35" w:name="_Hlk149912105"/>
      <w:r>
        <w:lastRenderedPageBreak/>
        <w:t>Loudspeaker Mode (Receive)</w:t>
      </w:r>
      <w:bookmarkEnd w:id="33"/>
      <w:bookmarkEnd w:id="34"/>
    </w:p>
    <w:bookmarkEnd w:id="35"/>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527A0723" w14:textId="1EA1222F" w:rsidR="00C26ECE" w:rsidRDefault="004828FF" w:rsidP="00C26ECE">
      <w:pPr>
        <w:pStyle w:val="TH"/>
        <w:rPr>
          <w:lang w:val="en-US"/>
        </w:rPr>
      </w:pPr>
      <w:r w:rsidRPr="004828FF">
        <w:rPr>
          <w:noProof/>
          <w:lang w:val="en-US"/>
        </w:rPr>
        <w:drawing>
          <wp:inline distT="0" distB="0" distL="0" distR="0" wp14:anchorId="26A92EE1" wp14:editId="009CC8ED">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334510"/>
                    </a:xfrm>
                    <a:prstGeom prst="rect">
                      <a:avLst/>
                    </a:prstGeom>
                  </pic:spPr>
                </pic:pic>
              </a:graphicData>
            </a:graphic>
          </wp:inline>
        </w:drawing>
      </w:r>
    </w:p>
    <w:p w14:paraId="2E70A9D9" w14:textId="68634D74" w:rsidR="00C26ECE" w:rsidRDefault="00C26ECE" w:rsidP="00C26ECE">
      <w:pPr>
        <w:pStyle w:val="TF"/>
        <w:rPr>
          <w:lang w:val="en-US"/>
        </w:rPr>
      </w:pPr>
      <w:bookmarkStart w:id="36" w:name="_Ref150178002"/>
      <w:r>
        <w:t xml:space="preserve">Figure </w:t>
      </w:r>
      <w:r>
        <w:fldChar w:fldCharType="begin"/>
      </w:r>
      <w:r>
        <w:instrText xml:space="preserve"> SEQ Figure \* ARABIC </w:instrText>
      </w:r>
      <w:r>
        <w:fldChar w:fldCharType="separate"/>
      </w:r>
      <w:r w:rsidR="00247530">
        <w:rPr>
          <w:noProof/>
        </w:rPr>
        <w:t>7</w:t>
      </w:r>
      <w:r>
        <w:rPr>
          <w:noProof/>
        </w:rPr>
        <w:fldChar w:fldCharType="end"/>
      </w:r>
      <w:bookmarkEnd w:id="36"/>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37" w:name="_Ref150940825"/>
      <w:bookmarkStart w:id="38" w:name="_Toc163633815"/>
      <w:bookmarkStart w:id="39" w:name="_Toc151064797"/>
      <w:r>
        <w:t>Electrical interface (Send + Receive)</w:t>
      </w:r>
      <w:bookmarkEnd w:id="37"/>
      <w:bookmarkEnd w:id="38"/>
      <w:bookmarkEnd w:id="39"/>
    </w:p>
    <w:p w14:paraId="493BAE68" w14:textId="7018D35D" w:rsidR="00C26ECE" w:rsidRDefault="00C26ECE" w:rsidP="00C26ECE">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Figure 8</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w:t>
      </w:r>
      <w:r w:rsidR="00A66699">
        <w:rPr>
          <w:sz w:val="24"/>
          <w:szCs w:val="24"/>
        </w:rPr>
        <w:t xml:space="preserve"> </w:t>
      </w:r>
      <w:r w:rsidR="00D54A8D">
        <w:rPr>
          <w:sz w:val="24"/>
          <w:szCs w:val="24"/>
        </w:rPr>
        <w:t xml:space="preserve">may be </w:t>
      </w:r>
      <w:r w:rsidR="00A66699" w:rsidRPr="00A66699">
        <w:rPr>
          <w:sz w:val="24"/>
          <w:szCs w:val="24"/>
        </w:rPr>
        <w:t>an analogue jack plug</w:t>
      </w:r>
      <w:r w:rsidRPr="00E136C5">
        <w:rPr>
          <w:sz w:val="24"/>
          <w:szCs w:val="24"/>
        </w:rPr>
        <w:t>,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r w:rsidRPr="00E136C5">
        <w:rPr>
          <w:sz w:val="24"/>
          <w:szCs w:val="24"/>
        </w:rPr>
        <w:t>)</w:t>
      </w:r>
      <w:r w:rsidR="00D54A8D">
        <w:rPr>
          <w:sz w:val="24"/>
          <w:szCs w:val="24"/>
        </w:rPr>
        <w:t>, or</w:t>
      </w:r>
      <w:r w:rsidR="00D54A8D" w:rsidRPr="00A66699">
        <w:rPr>
          <w:sz w:val="24"/>
          <w:szCs w:val="24"/>
        </w:rPr>
        <w:t xml:space="preserve"> digital (Bluetooth, USB, or digital audio interfaces)</w:t>
      </w:r>
      <w:r w:rsidRPr="00E136C5">
        <w:rPr>
          <w:sz w:val="24"/>
          <w:szCs w:val="24"/>
        </w:rPr>
        <w:t xml:space="preserve">. Optionally, the device might provide an additional input for head tracking data that can be used for rendering the receive direction </w:t>
      </w:r>
      <w:r w:rsidR="00A66699" w:rsidRPr="00A66699">
        <w:rPr>
          <w:sz w:val="24"/>
          <w:szCs w:val="24"/>
        </w:rPr>
        <w:t>(Bluetooth or USB with HID profile</w:t>
      </w:r>
      <w:r w:rsidR="00624010">
        <w:rPr>
          <w:sz w:val="24"/>
          <w:szCs w:val="24"/>
        </w:rPr>
        <w:t xml:space="preserve"> [XX]</w:t>
      </w:r>
      <w:r w:rsidR="00A66699">
        <w:rPr>
          <w:rStyle w:val="FootnoteReference"/>
          <w:sz w:val="24"/>
          <w:szCs w:val="24"/>
        </w:rPr>
        <w:footnoteReference w:id="3"/>
      </w:r>
      <w:r w:rsidR="00A66699" w:rsidRPr="00A66699">
        <w:rPr>
          <w:sz w:val="24"/>
          <w:szCs w:val="24"/>
        </w:rPr>
        <w:t>)</w:t>
      </w:r>
      <w:r w:rsidRPr="00E136C5">
        <w:rPr>
          <w:sz w:val="24"/>
          <w:szCs w:val="24"/>
        </w:rPr>
        <w:t>.</w:t>
      </w:r>
    </w:p>
    <w:p w14:paraId="73A58ABD" w14:textId="355A1B48" w:rsidR="00A66699" w:rsidRPr="00E136C5" w:rsidRDefault="00A66699" w:rsidP="00C26ECE">
      <w:pPr>
        <w:rPr>
          <w:sz w:val="24"/>
          <w:szCs w:val="24"/>
        </w:rPr>
      </w:pPr>
      <w:r w:rsidRPr="00A66699">
        <w:rPr>
          <w:sz w:val="24"/>
          <w:szCs w:val="24"/>
        </w:rPr>
        <w:lastRenderedPageBreak/>
        <w:t>Different equipment may be connected to the electrical interface UE such that the combination of UE and additional equipment will behave like one of previous UE types (e.g., headset or loudspeaker). Test methods apply according to the envi</w:t>
      </w:r>
      <w:r w:rsidR="00576629">
        <w:rPr>
          <w:sz w:val="24"/>
          <w:szCs w:val="24"/>
        </w:rPr>
        <w:t>si</w:t>
      </w:r>
      <w:r w:rsidRPr="00A66699">
        <w:rPr>
          <w:sz w:val="24"/>
          <w:szCs w:val="24"/>
        </w:rPr>
        <w:t>oned use-case.</w:t>
      </w:r>
    </w:p>
    <w:p w14:paraId="119EA2A0" w14:textId="77777777" w:rsidR="00C26ECE" w:rsidRDefault="00C26ECE" w:rsidP="00C26ECE">
      <w:pPr>
        <w:pStyle w:val="TH"/>
        <w:rPr>
          <w:lang w:val="en-US"/>
        </w:rPr>
      </w:pPr>
      <w:r>
        <w:rPr>
          <w:noProof/>
          <w:lang w:val="en-US"/>
        </w:rPr>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000" cy="3788326"/>
                    </a:xfrm>
                    <a:prstGeom prst="rect">
                      <a:avLst/>
                    </a:prstGeom>
                  </pic:spPr>
                </pic:pic>
              </a:graphicData>
            </a:graphic>
          </wp:inline>
        </w:drawing>
      </w:r>
    </w:p>
    <w:p w14:paraId="0DD19B9C" w14:textId="0900DCB8" w:rsidR="00C26ECE" w:rsidRDefault="00C26ECE" w:rsidP="00C26ECE">
      <w:pPr>
        <w:pStyle w:val="TF"/>
        <w:rPr>
          <w:lang w:val="en-US"/>
        </w:rPr>
      </w:pPr>
      <w:bookmarkStart w:id="40" w:name="_Ref150178039"/>
      <w:r>
        <w:t xml:space="preserve">Figure </w:t>
      </w:r>
      <w:r>
        <w:fldChar w:fldCharType="begin"/>
      </w:r>
      <w:r>
        <w:instrText xml:space="preserve"> SEQ Figure \* ARABIC </w:instrText>
      </w:r>
      <w:r>
        <w:fldChar w:fldCharType="separate"/>
      </w:r>
      <w:r w:rsidR="00247530">
        <w:rPr>
          <w:noProof/>
        </w:rPr>
        <w:t>8</w:t>
      </w:r>
      <w:r>
        <w:rPr>
          <w:noProof/>
        </w:rPr>
        <w:fldChar w:fldCharType="end"/>
      </w:r>
      <w:bookmarkEnd w:id="40"/>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41" w:name="_Toc163633816"/>
      <w:bookmarkStart w:id="42" w:name="_Toc151064798"/>
      <w:r>
        <w:t>Test Conditions</w:t>
      </w:r>
      <w:bookmarkEnd w:id="41"/>
      <w:bookmarkEnd w:id="42"/>
    </w:p>
    <w:p w14:paraId="2055F14C" w14:textId="15E62D6E" w:rsidR="00750D8F" w:rsidRPr="00A26BB7" w:rsidRDefault="00793465" w:rsidP="00217202">
      <w:pPr>
        <w:jc w:val="both"/>
        <w:rPr>
          <w:sz w:val="24"/>
          <w:szCs w:val="24"/>
        </w:rPr>
      </w:pPr>
      <w:r>
        <w:rPr>
          <w:sz w:val="24"/>
          <w:szCs w:val="24"/>
        </w:rPr>
        <w:t>[Editor’s note: Collect general test conditions in this clause, similar to TS 26.132 clause 6]</w:t>
      </w:r>
    </w:p>
    <w:p w14:paraId="252FF902" w14:textId="5BB8B468" w:rsidR="00793465" w:rsidRDefault="00793465" w:rsidP="00793465">
      <w:pPr>
        <w:jc w:val="both"/>
        <w:rPr>
          <w:sz w:val="24"/>
          <w:szCs w:val="24"/>
        </w:rPr>
      </w:pPr>
    </w:p>
    <w:p w14:paraId="3C708A08" w14:textId="77777777" w:rsidR="00793465" w:rsidRDefault="00793465" w:rsidP="00735117">
      <w:pPr>
        <w:pStyle w:val="Heading2"/>
      </w:pPr>
      <w:bookmarkStart w:id="43" w:name="_Toc163633817"/>
      <w:bookmarkStart w:id="44" w:name="_Toc151064799"/>
      <w:r>
        <w:t>UE configuration</w:t>
      </w:r>
      <w:bookmarkEnd w:id="43"/>
      <w:bookmarkEnd w:id="44"/>
    </w:p>
    <w:p w14:paraId="446C399C" w14:textId="52B90BB2" w:rsidR="00793465" w:rsidRDefault="00793465" w:rsidP="00793465">
      <w:pPr>
        <w:jc w:val="both"/>
        <w:rPr>
          <w:sz w:val="24"/>
          <w:szCs w:val="24"/>
        </w:rPr>
      </w:pPr>
      <w:r>
        <w:rPr>
          <w:sz w:val="24"/>
          <w:szCs w:val="24"/>
        </w:rPr>
        <w:t>For testing</w:t>
      </w:r>
      <w:r w:rsidR="00217202">
        <w:rPr>
          <w:sz w:val="24"/>
          <w:szCs w:val="24"/>
        </w:rPr>
        <w:t>,</w:t>
      </w:r>
      <w:r>
        <w:rPr>
          <w:sz w:val="24"/>
          <w:szCs w:val="24"/>
        </w:rPr>
        <w:t xml:space="preserve"> the UE shall be configured for the relevant and/or envisioned use cases. During the tests potential internal development modes of the UE shall be disabled. </w:t>
      </w:r>
    </w:p>
    <w:p w14:paraId="06EAF44F" w14:textId="5E7E3DE3" w:rsidR="00793465" w:rsidRDefault="00793465" w:rsidP="00793465">
      <w:pPr>
        <w:jc w:val="both"/>
        <w:rPr>
          <w:sz w:val="24"/>
          <w:szCs w:val="24"/>
        </w:rPr>
      </w:pPr>
      <w:r w:rsidRPr="00AB5B13">
        <w:rPr>
          <w:sz w:val="24"/>
          <w:szCs w:val="24"/>
        </w:rPr>
        <w:t xml:space="preserve">Ideally </w:t>
      </w:r>
      <w:r w:rsidR="00094662" w:rsidRPr="00AB5B13">
        <w:rPr>
          <w:sz w:val="24"/>
          <w:szCs w:val="24"/>
        </w:rPr>
        <w:t>U</w:t>
      </w:r>
      <w:r w:rsidR="00094662">
        <w:rPr>
          <w:sz w:val="24"/>
          <w:szCs w:val="24"/>
        </w:rPr>
        <w:t>E</w:t>
      </w:r>
      <w:r w:rsidR="00094662" w:rsidRPr="00AB5B13">
        <w:rPr>
          <w:sz w:val="24"/>
          <w:szCs w:val="24"/>
        </w:rPr>
        <w:t xml:space="preserve">s </w:t>
      </w:r>
      <w:r w:rsidRPr="00AB5B13">
        <w:rPr>
          <w:sz w:val="24"/>
          <w:szCs w:val="24"/>
        </w:rPr>
        <w:t>should be test</w:t>
      </w:r>
      <w:r w:rsidR="00217202">
        <w:rPr>
          <w:sz w:val="24"/>
          <w:szCs w:val="24"/>
        </w:rPr>
        <w:t>ed</w:t>
      </w:r>
      <w:r w:rsidRPr="00AB5B13">
        <w:rPr>
          <w:sz w:val="24"/>
          <w:szCs w:val="24"/>
        </w:rPr>
        <w:t xml:space="preserve"> </w:t>
      </w:r>
      <w:r w:rsidR="00217202">
        <w:rPr>
          <w:sz w:val="24"/>
          <w:szCs w:val="24"/>
        </w:rPr>
        <w:t>“</w:t>
      </w:r>
      <w:r w:rsidRPr="00AB5B13">
        <w:rPr>
          <w:sz w:val="24"/>
          <w:szCs w:val="24"/>
        </w:rPr>
        <w:t>as is</w:t>
      </w:r>
      <w:r w:rsidR="00217202">
        <w:rPr>
          <w:sz w:val="24"/>
          <w:szCs w:val="24"/>
        </w:rPr>
        <w:t>”</w:t>
      </w:r>
      <w:r w:rsidRPr="00AB5B13">
        <w:rPr>
          <w:sz w:val="24"/>
          <w:szCs w:val="24"/>
        </w:rPr>
        <w:t xml:space="preserve">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lastRenderedPageBreak/>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45" w:name="_Toc151064800"/>
      <w:bookmarkStart w:id="46" w:name="_Toc163633818"/>
      <w:commentRangeStart w:id="47"/>
      <w:r>
        <w:t>Test Equipment</w:t>
      </w:r>
      <w:bookmarkEnd w:id="45"/>
      <w:commentRangeEnd w:id="47"/>
      <w:r w:rsidR="00B651D6">
        <w:rPr>
          <w:rStyle w:val="CommentReference"/>
          <w:rFonts w:ascii="Times New Roman" w:hAnsi="Times New Roman"/>
        </w:rPr>
        <w:commentReference w:id="47"/>
      </w:r>
      <w:bookmarkEnd w:id="46"/>
    </w:p>
    <w:p w14:paraId="0336D175" w14:textId="2C191697" w:rsidR="00217202" w:rsidRDefault="00793465" w:rsidP="00793465">
      <w:pPr>
        <w:jc w:val="both"/>
        <w:rPr>
          <w:sz w:val="24"/>
          <w:szCs w:val="24"/>
        </w:rPr>
      </w:pPr>
      <w:r>
        <w:rPr>
          <w:sz w:val="24"/>
          <w:szCs w:val="24"/>
        </w:rPr>
        <w:t>[Editor’s note: Requirements on acoustic test equipment, system simulator, reference client, …]</w:t>
      </w:r>
    </w:p>
    <w:p w14:paraId="7E73C40C" w14:textId="598472A0" w:rsidR="00C65DAD" w:rsidRDefault="00CA48E2" w:rsidP="008D6BEF">
      <w:pPr>
        <w:pStyle w:val="ListParagraph"/>
        <w:numPr>
          <w:ilvl w:val="0"/>
          <w:numId w:val="46"/>
        </w:numPr>
        <w:jc w:val="both"/>
        <w:rPr>
          <w:sz w:val="24"/>
          <w:szCs w:val="24"/>
        </w:rPr>
      </w:pPr>
      <w:r w:rsidRPr="005E04B8">
        <w:rPr>
          <w:sz w:val="24"/>
          <w:szCs w:val="24"/>
        </w:rPr>
        <w:t>Unless specified otherwise, the accuracy of measurements made by test equipment shall not exceed the requirements</w:t>
      </w:r>
      <w:r>
        <w:rPr>
          <w:sz w:val="24"/>
          <w:szCs w:val="24"/>
        </w:rPr>
        <w:t xml:space="preserve"> </w:t>
      </w:r>
      <w:r w:rsidRPr="005E04B8">
        <w:rPr>
          <w:sz w:val="24"/>
          <w:szCs w:val="24"/>
        </w:rPr>
        <w:t xml:space="preserve">defined in table </w:t>
      </w:r>
      <w:r>
        <w:rPr>
          <w:sz w:val="24"/>
          <w:szCs w:val="24"/>
        </w:rPr>
        <w:t xml:space="preserve">3GPP TS </w:t>
      </w:r>
      <w:r w:rsidRPr="00217202">
        <w:rPr>
          <w:sz w:val="24"/>
          <w:szCs w:val="24"/>
        </w:rPr>
        <w:t>26.132</w:t>
      </w:r>
      <w:r>
        <w:rPr>
          <w:sz w:val="24"/>
          <w:szCs w:val="24"/>
        </w:rPr>
        <w:t xml:space="preserve"> [XX]. Additional requirements are as follows:</w:t>
      </w:r>
      <w:r w:rsidR="00CE6561">
        <w:rPr>
          <w:sz w:val="24"/>
          <w:szCs w:val="24"/>
        </w:rPr>
        <w:t xml:space="preserve"> </w:t>
      </w:r>
      <w:r w:rsidR="006429D0">
        <w:rPr>
          <w:sz w:val="24"/>
          <w:szCs w:val="24"/>
        </w:rPr>
        <w:t xml:space="preserve">HATS </w:t>
      </w:r>
      <w:r w:rsidR="00DB06F9">
        <w:rPr>
          <w:sz w:val="24"/>
          <w:szCs w:val="24"/>
        </w:rPr>
        <w:t xml:space="preserve">and UE </w:t>
      </w:r>
      <w:r w:rsidR="00397200">
        <w:rPr>
          <w:sz w:val="24"/>
          <w:szCs w:val="24"/>
        </w:rPr>
        <w:t>orientation</w:t>
      </w:r>
      <w:r w:rsidR="00605EBF">
        <w:rPr>
          <w:sz w:val="24"/>
          <w:szCs w:val="24"/>
        </w:rPr>
        <w:t xml:space="preserve"> error</w:t>
      </w:r>
      <w:r w:rsidR="00DB06F9">
        <w:rPr>
          <w:sz w:val="24"/>
          <w:szCs w:val="24"/>
        </w:rPr>
        <w:t>s</w:t>
      </w:r>
      <w:r w:rsidR="00C65DAD">
        <w:rPr>
          <w:sz w:val="24"/>
          <w:szCs w:val="24"/>
        </w:rPr>
        <w:t xml:space="preserve"> </w:t>
      </w:r>
      <w:r w:rsidR="00605EBF">
        <w:rPr>
          <w:sz w:val="24"/>
          <w:szCs w:val="24"/>
        </w:rPr>
        <w:t xml:space="preserve">shall not exceed </w:t>
      </w:r>
      <w:r w:rsidR="00C65DAD">
        <w:rPr>
          <w:sz w:val="24"/>
          <w:szCs w:val="24"/>
        </w:rPr>
        <w:t>[</w:t>
      </w:r>
      <w:r w:rsidR="00C65DAD" w:rsidRPr="00C65DAD">
        <w:rPr>
          <w:sz w:val="24"/>
          <w:szCs w:val="24"/>
        </w:rPr>
        <w:t>±</w:t>
      </w:r>
      <w:r w:rsidR="00B419F7">
        <w:rPr>
          <w:sz w:val="24"/>
          <w:szCs w:val="24"/>
        </w:rPr>
        <w:t>2</w:t>
      </w:r>
      <w:r w:rsidR="00C65DAD">
        <w:rPr>
          <w:sz w:val="24"/>
          <w:szCs w:val="24"/>
        </w:rPr>
        <w:t>°]</w:t>
      </w:r>
    </w:p>
    <w:p w14:paraId="6E984522" w14:textId="5BF4BA22" w:rsidR="00793465" w:rsidRDefault="00793465" w:rsidP="00793465">
      <w:pPr>
        <w:jc w:val="both"/>
        <w:rPr>
          <w:sz w:val="24"/>
          <w:szCs w:val="24"/>
        </w:rPr>
      </w:pPr>
    </w:p>
    <w:p w14:paraId="21090816" w14:textId="413A23DC" w:rsidR="00217202" w:rsidRDefault="00217202" w:rsidP="00217202">
      <w:pPr>
        <w:pStyle w:val="Heading2"/>
      </w:pPr>
      <w:bookmarkStart w:id="48" w:name="_Toc163633819"/>
      <w:r>
        <w:t>Test Signals</w:t>
      </w:r>
      <w:bookmarkEnd w:id="48"/>
    </w:p>
    <w:p w14:paraId="5FDB71E6" w14:textId="1C8062FE" w:rsidR="005E04B8" w:rsidRDefault="005E04B8" w:rsidP="00217202">
      <w:pPr>
        <w:rPr>
          <w:sz w:val="24"/>
          <w:szCs w:val="24"/>
        </w:rPr>
      </w:pPr>
      <w:r>
        <w:rPr>
          <w:sz w:val="24"/>
          <w:szCs w:val="24"/>
        </w:rPr>
        <w:t>[</w:t>
      </w:r>
      <w:r w:rsidR="00BC7F46">
        <w:rPr>
          <w:sz w:val="24"/>
          <w:szCs w:val="24"/>
        </w:rPr>
        <w:t>Note</w:t>
      </w:r>
      <w:r>
        <w:rPr>
          <w:sz w:val="24"/>
          <w:szCs w:val="24"/>
        </w:rPr>
        <w:t>: large parts of the text adopted from 26.132]</w:t>
      </w:r>
    </w:p>
    <w:p w14:paraId="35999D67" w14:textId="318A0E97" w:rsidR="00FC533D" w:rsidRPr="00FC533D" w:rsidRDefault="00FC533D" w:rsidP="00FC533D">
      <w:pPr>
        <w:rPr>
          <w:sz w:val="24"/>
          <w:szCs w:val="24"/>
        </w:rPr>
      </w:pPr>
      <w:r w:rsidRPr="00FC533D">
        <w:rPr>
          <w:sz w:val="24"/>
          <w:szCs w:val="24"/>
        </w:rPr>
        <w:t>Unless stated otherwise, appropriate test signals for LTE/NR/WLAN acoustic tests are generally described</w:t>
      </w:r>
      <w:r>
        <w:rPr>
          <w:sz w:val="24"/>
          <w:szCs w:val="24"/>
        </w:rPr>
        <w:t xml:space="preserve"> </w:t>
      </w:r>
      <w:r w:rsidRPr="00FC533D">
        <w:rPr>
          <w:sz w:val="24"/>
          <w:szCs w:val="24"/>
        </w:rPr>
        <w:t>and defined in ITU-T Recommendation P.501 [</w:t>
      </w:r>
      <w:r>
        <w:rPr>
          <w:sz w:val="24"/>
          <w:szCs w:val="24"/>
        </w:rPr>
        <w:t>XX</w:t>
      </w:r>
      <w:r w:rsidRPr="00FC533D">
        <w:rPr>
          <w:sz w:val="24"/>
          <w:szCs w:val="24"/>
        </w:rPr>
        <w:t>].</w:t>
      </w:r>
    </w:p>
    <w:p w14:paraId="3F9C1958" w14:textId="61385720" w:rsidR="00FC533D" w:rsidRDefault="00FC533D" w:rsidP="00FC533D">
      <w:pPr>
        <w:rPr>
          <w:sz w:val="24"/>
          <w:szCs w:val="24"/>
        </w:rPr>
      </w:pPr>
      <w:r w:rsidRPr="00FC533D">
        <w:rPr>
          <w:sz w:val="24"/>
          <w:szCs w:val="24"/>
        </w:rPr>
        <w:t>More information can be found in the test procedures described below.</w:t>
      </w:r>
    </w:p>
    <w:p w14:paraId="5C46CAFC" w14:textId="77777777" w:rsidR="00EA7798" w:rsidRDefault="00EA7798" w:rsidP="00EA7798">
      <w:pPr>
        <w:rPr>
          <w:sz w:val="24"/>
          <w:szCs w:val="24"/>
        </w:rPr>
      </w:pPr>
      <w:r w:rsidRPr="00C14A71">
        <w:rPr>
          <w:sz w:val="24"/>
          <w:szCs w:val="24"/>
        </w:rPr>
        <w:t>The receiving side test signal levels are calibrated according to the Figure x below, by using the IVAS reference renderer [x].</w:t>
      </w:r>
      <w:r w:rsidRPr="00864843" w:rsidDel="00C14A71">
        <w:rPr>
          <w:sz w:val="24"/>
          <w:szCs w:val="24"/>
        </w:rPr>
        <w:t xml:space="preserve"> </w:t>
      </w:r>
    </w:p>
    <w:p w14:paraId="22E6041C" w14:textId="77777777" w:rsidR="00EA7798" w:rsidRDefault="00EA7798" w:rsidP="00EA7798">
      <w:pPr>
        <w:rPr>
          <w:sz w:val="24"/>
          <w:szCs w:val="24"/>
        </w:rPr>
      </w:pPr>
      <w:r>
        <w:rPr>
          <w:sz w:val="24"/>
          <w:szCs w:val="24"/>
        </w:rPr>
        <w:t>[Editor’s note: Define whether to use one common output format (e.g., 7.1+4/binaural output) or test specific target output format for calibration. Applicability of BS.1770 with binaural signals need to be verified.]</w:t>
      </w:r>
    </w:p>
    <w:p w14:paraId="6D38797D" w14:textId="77777777" w:rsidR="00EA7798" w:rsidRDefault="00EA7798" w:rsidP="00EA7798">
      <w:pPr>
        <w:rPr>
          <w:sz w:val="24"/>
          <w:szCs w:val="24"/>
        </w:rPr>
      </w:pPr>
    </w:p>
    <w:p w14:paraId="2A99B004" w14:textId="77777777" w:rsidR="00EA7798" w:rsidRDefault="00EA7798" w:rsidP="00EA7798">
      <w:pPr>
        <w:keepNext/>
      </w:pPr>
      <w:r w:rsidRPr="00595574">
        <w:rPr>
          <w:noProof/>
        </w:rPr>
        <w:drawing>
          <wp:inline distT="0" distB="0" distL="0" distR="0" wp14:anchorId="23D6B1E4" wp14:editId="7E733EEE">
            <wp:extent cx="5943600" cy="2041525"/>
            <wp:effectExtent l="0" t="0" r="0" b="0"/>
            <wp:docPr id="631048779"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48779" name="Picture 1" descr="A diagram of a block diagram&#10;&#10;Description automatically generated"/>
                    <pic:cNvPicPr/>
                  </pic:nvPicPr>
                  <pic:blipFill>
                    <a:blip r:embed="rId25"/>
                    <a:stretch>
                      <a:fillRect/>
                    </a:stretch>
                  </pic:blipFill>
                  <pic:spPr>
                    <a:xfrm>
                      <a:off x="0" y="0"/>
                      <a:ext cx="5943600" cy="2041525"/>
                    </a:xfrm>
                    <a:prstGeom prst="rect">
                      <a:avLst/>
                    </a:prstGeom>
                  </pic:spPr>
                </pic:pic>
              </a:graphicData>
            </a:graphic>
          </wp:inline>
        </w:drawing>
      </w:r>
    </w:p>
    <w:p w14:paraId="4702DCF9" w14:textId="6C3C9FFC" w:rsidR="00563BCA" w:rsidRDefault="00EA7798" w:rsidP="006C0D87">
      <w:pPr>
        <w:pStyle w:val="Caption"/>
        <w:jc w:val="center"/>
      </w:pPr>
      <w:r w:rsidRPr="001F2475">
        <w:rPr>
          <w:b/>
          <w:bCs/>
          <w:i w:val="0"/>
          <w:iCs w:val="0"/>
          <w:color w:val="auto"/>
          <w:sz w:val="20"/>
          <w:szCs w:val="20"/>
        </w:rPr>
        <w:t xml:space="preserve">Figure </w:t>
      </w:r>
      <w:r>
        <w:rPr>
          <w:b/>
          <w:bCs/>
          <w:i w:val="0"/>
          <w:iCs w:val="0"/>
          <w:color w:val="auto"/>
          <w:sz w:val="20"/>
          <w:szCs w:val="20"/>
        </w:rPr>
        <w:t>x</w:t>
      </w:r>
      <w:r w:rsidRPr="001F2475">
        <w:rPr>
          <w:b/>
          <w:bCs/>
          <w:i w:val="0"/>
          <w:iCs w:val="0"/>
          <w:color w:val="auto"/>
          <w:sz w:val="20"/>
          <w:szCs w:val="20"/>
        </w:rPr>
        <w:t xml:space="preserve"> Test signal</w:t>
      </w:r>
      <w:r>
        <w:rPr>
          <w:b/>
          <w:bCs/>
          <w:i w:val="0"/>
          <w:iCs w:val="0"/>
          <w:color w:val="auto"/>
          <w:sz w:val="20"/>
          <w:szCs w:val="20"/>
        </w:rPr>
        <w:t xml:space="preserve"> input</w:t>
      </w:r>
      <w:r w:rsidRPr="001F2475">
        <w:rPr>
          <w:b/>
          <w:bCs/>
          <w:i w:val="0"/>
          <w:iCs w:val="0"/>
          <w:color w:val="auto"/>
          <w:sz w:val="20"/>
          <w:szCs w:val="20"/>
        </w:rPr>
        <w:t xml:space="preserve"> level adjustment </w:t>
      </w:r>
      <w:r>
        <w:rPr>
          <w:b/>
          <w:bCs/>
          <w:i w:val="0"/>
          <w:iCs w:val="0"/>
          <w:color w:val="auto"/>
          <w:sz w:val="20"/>
          <w:szCs w:val="20"/>
        </w:rPr>
        <w:t xml:space="preserve">procedure </w:t>
      </w:r>
      <w:r w:rsidRPr="001F2475">
        <w:rPr>
          <w:b/>
          <w:bCs/>
          <w:i w:val="0"/>
          <w:iCs w:val="0"/>
          <w:color w:val="auto"/>
          <w:sz w:val="20"/>
          <w:szCs w:val="20"/>
        </w:rPr>
        <w:t xml:space="preserve">for receiving </w:t>
      </w:r>
      <w:proofErr w:type="gramStart"/>
      <w:r w:rsidRPr="001F2475">
        <w:rPr>
          <w:b/>
          <w:bCs/>
          <w:i w:val="0"/>
          <w:iCs w:val="0"/>
          <w:color w:val="auto"/>
          <w:sz w:val="20"/>
          <w:szCs w:val="20"/>
        </w:rPr>
        <w:t>tests</w:t>
      </w:r>
      <w:proofErr w:type="gramEnd"/>
    </w:p>
    <w:p w14:paraId="218CB40F" w14:textId="720A2214" w:rsidR="00563BCA" w:rsidRDefault="00563BCA" w:rsidP="00563BCA">
      <w:pPr>
        <w:pStyle w:val="Heading2"/>
      </w:pPr>
      <w:bookmarkStart w:id="49" w:name="_Toc163633820"/>
      <w:r>
        <w:t>Environmental Conditions</w:t>
      </w:r>
      <w:bookmarkEnd w:id="49"/>
    </w:p>
    <w:p w14:paraId="4CFBE592" w14:textId="21784C9F" w:rsidR="00A75060" w:rsidRDefault="00563BCA" w:rsidP="00563BCA">
      <w:pPr>
        <w:rPr>
          <w:sz w:val="24"/>
          <w:szCs w:val="24"/>
        </w:rPr>
      </w:pPr>
      <w:r>
        <w:rPr>
          <w:sz w:val="24"/>
          <w:szCs w:val="24"/>
        </w:rPr>
        <w:t xml:space="preserve">Different </w:t>
      </w:r>
      <w:r w:rsidR="00A75060">
        <w:rPr>
          <w:sz w:val="24"/>
          <w:szCs w:val="24"/>
        </w:rPr>
        <w:t xml:space="preserve">requirements on environmental </w:t>
      </w:r>
      <w:r>
        <w:rPr>
          <w:sz w:val="24"/>
          <w:szCs w:val="24"/>
        </w:rPr>
        <w:t>conditions apply for send and receive</w:t>
      </w:r>
      <w:r w:rsidR="00A75060">
        <w:rPr>
          <w:sz w:val="24"/>
          <w:szCs w:val="24"/>
        </w:rPr>
        <w:t xml:space="preserve"> and dependent on UE Mode</w:t>
      </w:r>
      <w:r w:rsidR="006E7A95">
        <w:rPr>
          <w:sz w:val="24"/>
          <w:szCs w:val="24"/>
        </w:rPr>
        <w:t>.</w:t>
      </w:r>
    </w:p>
    <w:p w14:paraId="0845ABDC" w14:textId="7D7F4BB8" w:rsidR="00D272A2" w:rsidRDefault="00D272A2" w:rsidP="00563BCA">
      <w:pPr>
        <w:rPr>
          <w:sz w:val="24"/>
          <w:szCs w:val="24"/>
        </w:rPr>
      </w:pPr>
      <w:r>
        <w:rPr>
          <w:sz w:val="24"/>
          <w:szCs w:val="24"/>
        </w:rPr>
        <w:lastRenderedPageBreak/>
        <w:t>[</w:t>
      </w:r>
      <w:r w:rsidR="00BC7F46">
        <w:rPr>
          <w:sz w:val="24"/>
          <w:szCs w:val="24"/>
        </w:rPr>
        <w:t>N</w:t>
      </w:r>
      <w:r>
        <w:rPr>
          <w:sz w:val="24"/>
          <w:szCs w:val="24"/>
        </w:rPr>
        <w:t xml:space="preserve">ote: </w:t>
      </w:r>
      <w:r w:rsidR="004461D4">
        <w:rPr>
          <w:sz w:val="24"/>
          <w:szCs w:val="24"/>
        </w:rPr>
        <w:t>Different requirements may apply for future tests such as idle noise measurement, echo measurements, …</w:t>
      </w:r>
      <w:r>
        <w:rPr>
          <w:sz w:val="24"/>
          <w:szCs w:val="24"/>
        </w:rPr>
        <w:t>]</w:t>
      </w:r>
    </w:p>
    <w:p w14:paraId="2A7F502B" w14:textId="77777777" w:rsidR="00A75060" w:rsidRDefault="00A75060" w:rsidP="00563BCA">
      <w:pPr>
        <w:rPr>
          <w:sz w:val="24"/>
          <w:szCs w:val="24"/>
        </w:rPr>
      </w:pPr>
    </w:p>
    <w:p w14:paraId="3685EC8F" w14:textId="19098826" w:rsidR="006E7A95" w:rsidRPr="006E7A95" w:rsidRDefault="00563BCA" w:rsidP="006E7A95">
      <w:pPr>
        <w:pStyle w:val="Heading3"/>
      </w:pPr>
      <w:bookmarkStart w:id="50" w:name="_Toc163633821"/>
      <w:r>
        <w:t xml:space="preserve">Headset Mode </w:t>
      </w:r>
      <w:r w:rsidR="006E7A95">
        <w:t xml:space="preserve">in </w:t>
      </w:r>
      <w:r>
        <w:t>Receive</w:t>
      </w:r>
      <w:bookmarkEnd w:id="50"/>
    </w:p>
    <w:p w14:paraId="67B94E5F" w14:textId="3F87820A" w:rsidR="006E7A95" w:rsidRDefault="006E7A95" w:rsidP="0053152D">
      <w:pPr>
        <w:rPr>
          <w:sz w:val="24"/>
          <w:szCs w:val="24"/>
        </w:rPr>
      </w:pPr>
      <w:r>
        <w:rPr>
          <w:sz w:val="24"/>
          <w:szCs w:val="24"/>
        </w:rPr>
        <w:t xml:space="preserve">No </w:t>
      </w:r>
      <w:r w:rsidRPr="006E7A95">
        <w:rPr>
          <w:sz w:val="24"/>
          <w:szCs w:val="24"/>
        </w:rPr>
        <w:t xml:space="preserve">special requirements are imposed on the reflection properties of the measuring </w:t>
      </w:r>
      <w:r>
        <w:rPr>
          <w:sz w:val="24"/>
          <w:szCs w:val="24"/>
        </w:rPr>
        <w:t>chamber</w:t>
      </w:r>
      <w:r w:rsidRPr="006E7A95">
        <w:rPr>
          <w:sz w:val="24"/>
          <w:szCs w:val="24"/>
        </w:rPr>
        <w:t>.</w:t>
      </w:r>
      <w:r>
        <w:rPr>
          <w:sz w:val="24"/>
          <w:szCs w:val="24"/>
        </w:rPr>
        <w:t xml:space="preserve"> </w:t>
      </w:r>
      <w:r w:rsidR="0053152D" w:rsidRPr="0053152D">
        <w:rPr>
          <w:sz w:val="24"/>
          <w:szCs w:val="24"/>
        </w:rPr>
        <w:t xml:space="preserve">The ambient noise level shall be less than </w:t>
      </w:r>
      <w:r w:rsidR="0053152D">
        <w:rPr>
          <w:sz w:val="24"/>
          <w:szCs w:val="24"/>
        </w:rPr>
        <w:t>[</w:t>
      </w:r>
      <w:r w:rsidR="0053152D" w:rsidRPr="0053152D">
        <w:rPr>
          <w:sz w:val="24"/>
          <w:szCs w:val="24"/>
        </w:rPr>
        <w:t>-</w:t>
      </w:r>
      <w:r w:rsidR="00A75060">
        <w:rPr>
          <w:sz w:val="24"/>
          <w:szCs w:val="24"/>
        </w:rPr>
        <w:t>5</w:t>
      </w:r>
      <w:r w:rsidR="0053152D">
        <w:rPr>
          <w:sz w:val="24"/>
          <w:szCs w:val="24"/>
        </w:rPr>
        <w:t>4</w:t>
      </w:r>
      <w:r>
        <w:rPr>
          <w:sz w:val="24"/>
          <w:szCs w:val="24"/>
        </w:rPr>
        <w:t>]</w:t>
      </w:r>
      <w:r w:rsidR="0053152D" w:rsidRPr="0053152D">
        <w:rPr>
          <w:sz w:val="24"/>
          <w:szCs w:val="24"/>
        </w:rPr>
        <w:t xml:space="preserve"> dBPa(A)</w:t>
      </w:r>
      <w:r w:rsidR="0053152D">
        <w:rPr>
          <w:sz w:val="24"/>
          <w:szCs w:val="24"/>
        </w:rPr>
        <w:t>.</w:t>
      </w:r>
    </w:p>
    <w:p w14:paraId="78210C3B" w14:textId="77777777" w:rsidR="00A75060" w:rsidRDefault="00A75060" w:rsidP="0053152D">
      <w:pPr>
        <w:rPr>
          <w:sz w:val="24"/>
          <w:szCs w:val="24"/>
        </w:rPr>
      </w:pPr>
    </w:p>
    <w:p w14:paraId="45DBDC67" w14:textId="408BFDDF" w:rsidR="006E7A95" w:rsidRPr="006E7A95" w:rsidRDefault="006E7A95" w:rsidP="006E7A95">
      <w:pPr>
        <w:pStyle w:val="Heading3"/>
      </w:pPr>
      <w:bookmarkStart w:id="51" w:name="_Toc163633822"/>
      <w:r>
        <w:t xml:space="preserve">Other </w:t>
      </w:r>
      <w:r w:rsidR="00A75060">
        <w:t xml:space="preserve">UE </w:t>
      </w:r>
      <w:r>
        <w:t>Modes in Receive</w:t>
      </w:r>
      <w:bookmarkEnd w:id="51"/>
    </w:p>
    <w:p w14:paraId="0282EA59" w14:textId="7A0EB333" w:rsidR="006E7A95" w:rsidRPr="006C0D87" w:rsidRDefault="006E7A95" w:rsidP="006C0D87">
      <w:pPr>
        <w:rPr>
          <w:sz w:val="24"/>
          <w:szCs w:val="24"/>
        </w:rPr>
      </w:pPr>
      <w:r>
        <w:rPr>
          <w:sz w:val="24"/>
          <w:szCs w:val="24"/>
        </w:rPr>
        <w:t>T</w:t>
      </w:r>
      <w:r w:rsidRPr="006E7A95">
        <w:rPr>
          <w:sz w:val="24"/>
          <w:szCs w:val="24"/>
        </w:rPr>
        <w:t>erminals should generally be tested in their typical environment of application.</w:t>
      </w:r>
      <w:r>
        <w:rPr>
          <w:sz w:val="24"/>
          <w:szCs w:val="24"/>
        </w:rPr>
        <w:t xml:space="preserve"> </w:t>
      </w:r>
      <w:r w:rsidRPr="006E7A95">
        <w:rPr>
          <w:sz w:val="24"/>
          <w:szCs w:val="24"/>
        </w:rPr>
        <w:t>Care must be taken tha</w:t>
      </w:r>
      <w:r>
        <w:rPr>
          <w:sz w:val="24"/>
          <w:szCs w:val="24"/>
        </w:rPr>
        <w:t>t</w:t>
      </w:r>
      <w:r w:rsidRPr="006E7A95">
        <w:rPr>
          <w:sz w:val="24"/>
          <w:szCs w:val="24"/>
        </w:rPr>
        <w:t xml:space="preserve"> noise levels are sufficiently low in order not to interfere with the </w:t>
      </w:r>
      <w:proofErr w:type="gramStart"/>
      <w:r w:rsidRPr="006E7A95">
        <w:rPr>
          <w:sz w:val="24"/>
          <w:szCs w:val="24"/>
        </w:rPr>
        <w:t>measurements</w:t>
      </w:r>
      <w:proofErr w:type="gramEnd"/>
    </w:p>
    <w:p w14:paraId="7D76CFB8" w14:textId="77777777" w:rsidR="00563BCA" w:rsidRDefault="00563BCA" w:rsidP="00563BCA"/>
    <w:p w14:paraId="2A2B84EB" w14:textId="65CB005C" w:rsidR="00563BCA" w:rsidRDefault="006E7A95" w:rsidP="00563BCA">
      <w:pPr>
        <w:pStyle w:val="Heading3"/>
        <w:rPr>
          <w:lang w:val="de-DE"/>
        </w:rPr>
      </w:pPr>
      <w:bookmarkStart w:id="52" w:name="_Toc163633823"/>
      <w:r w:rsidRPr="006C0D87">
        <w:rPr>
          <w:lang w:val="de-DE"/>
        </w:rPr>
        <w:t xml:space="preserve">All </w:t>
      </w:r>
      <w:proofErr w:type="gramStart"/>
      <w:r w:rsidRPr="006C0D87">
        <w:rPr>
          <w:lang w:val="de-DE"/>
        </w:rPr>
        <w:t>UE Modes</w:t>
      </w:r>
      <w:proofErr w:type="gramEnd"/>
      <w:r w:rsidR="00563BCA" w:rsidRPr="006C0D87">
        <w:rPr>
          <w:lang w:val="de-DE"/>
        </w:rPr>
        <w:t xml:space="preserve"> </w:t>
      </w:r>
      <w:r w:rsidRPr="006C0D87">
        <w:rPr>
          <w:lang w:val="de-DE"/>
        </w:rPr>
        <w:t>in Send</w:t>
      </w:r>
      <w:bookmarkEnd w:id="52"/>
    </w:p>
    <w:p w14:paraId="37BCC20B" w14:textId="3BAA5207" w:rsidR="00A75060" w:rsidRPr="00A75060" w:rsidRDefault="00A75060" w:rsidP="00A75060">
      <w:pPr>
        <w:rPr>
          <w:sz w:val="24"/>
          <w:szCs w:val="24"/>
        </w:rPr>
      </w:pPr>
      <w:r w:rsidRPr="00750D8F">
        <w:rPr>
          <w:sz w:val="24"/>
          <w:szCs w:val="24"/>
        </w:rPr>
        <w:t>The test environment shall contain a free-field volume, wherein free-field sound propagation conditions shall be observed.</w:t>
      </w:r>
      <w:r>
        <w:rPr>
          <w:sz w:val="24"/>
          <w:szCs w:val="24"/>
        </w:rPr>
        <w:t xml:space="preserve"> </w:t>
      </w:r>
      <w:r w:rsidRPr="00750D8F">
        <w:rPr>
          <w:sz w:val="24"/>
          <w:szCs w:val="24"/>
        </w:rPr>
        <w:t>The free-field sound propagation conditions shall be observed down to a frequency of 200</w:t>
      </w:r>
      <w:r>
        <w:rPr>
          <w:sz w:val="24"/>
          <w:szCs w:val="24"/>
        </w:rPr>
        <w:t xml:space="preserve"> </w:t>
      </w:r>
      <w:r w:rsidRPr="00750D8F">
        <w:rPr>
          <w:sz w:val="24"/>
          <w:szCs w:val="24"/>
        </w:rPr>
        <w:t>Hz.</w:t>
      </w:r>
    </w:p>
    <w:p w14:paraId="6965B2CB" w14:textId="25AEA6A9" w:rsidR="006E7A95" w:rsidRPr="0053152D" w:rsidRDefault="006E7A95" w:rsidP="006E7A95">
      <w:pPr>
        <w:rPr>
          <w:sz w:val="24"/>
          <w:szCs w:val="24"/>
        </w:rPr>
      </w:pPr>
      <w:r w:rsidRPr="0053152D">
        <w:rPr>
          <w:sz w:val="24"/>
          <w:szCs w:val="24"/>
        </w:rPr>
        <w:t xml:space="preserve">The ambient noise level shall be less than </w:t>
      </w:r>
      <w:r>
        <w:rPr>
          <w:sz w:val="24"/>
          <w:szCs w:val="24"/>
        </w:rPr>
        <w:t>[</w:t>
      </w:r>
      <w:r w:rsidRPr="0053152D">
        <w:rPr>
          <w:sz w:val="24"/>
          <w:szCs w:val="24"/>
        </w:rPr>
        <w:t>-</w:t>
      </w:r>
      <w:r>
        <w:rPr>
          <w:sz w:val="24"/>
          <w:szCs w:val="24"/>
        </w:rPr>
        <w:t>64]</w:t>
      </w:r>
      <w:r w:rsidRPr="0053152D">
        <w:rPr>
          <w:sz w:val="24"/>
          <w:szCs w:val="24"/>
        </w:rPr>
        <w:t xml:space="preserve"> dBPa(A)</w:t>
      </w:r>
      <w:r>
        <w:rPr>
          <w:sz w:val="24"/>
          <w:szCs w:val="24"/>
        </w:rPr>
        <w:t>.</w:t>
      </w:r>
    </w:p>
    <w:p w14:paraId="71A012C4" w14:textId="77777777" w:rsidR="00563BCA" w:rsidRPr="00563BCA" w:rsidRDefault="00563BCA" w:rsidP="006C0D87"/>
    <w:p w14:paraId="66B48731" w14:textId="77777777" w:rsidR="00217202" w:rsidRPr="00217202" w:rsidRDefault="00217202" w:rsidP="006C0D87"/>
    <w:p w14:paraId="39BFBD16" w14:textId="77777777" w:rsidR="00217202" w:rsidRPr="00AE6371" w:rsidRDefault="00217202" w:rsidP="00793465">
      <w:pPr>
        <w:jc w:val="both"/>
        <w:rPr>
          <w:sz w:val="24"/>
          <w:szCs w:val="24"/>
        </w:rPr>
      </w:pPr>
    </w:p>
    <w:p w14:paraId="62A1092F" w14:textId="77777777" w:rsidR="00793465" w:rsidRDefault="00793465" w:rsidP="00735117">
      <w:pPr>
        <w:pStyle w:val="Heading1"/>
      </w:pPr>
      <w:bookmarkStart w:id="53" w:name="_Toc130152501"/>
      <w:bookmarkStart w:id="54" w:name="_Toc130155966"/>
      <w:bookmarkStart w:id="55" w:name="_Toc163633824"/>
      <w:bookmarkStart w:id="56" w:name="_Toc151064801"/>
      <w:bookmarkStart w:id="57" w:name="_Hlk161321203"/>
      <w:r>
        <w:t xml:space="preserve">Candidate sending side test methods and </w:t>
      </w:r>
      <w:proofErr w:type="gramStart"/>
      <w:r>
        <w:t>requirements</w:t>
      </w:r>
      <w:bookmarkEnd w:id="53"/>
      <w:bookmarkEnd w:id="54"/>
      <w:bookmarkEnd w:id="55"/>
      <w:bookmarkEnd w:id="56"/>
      <w:proofErr w:type="gramEnd"/>
    </w:p>
    <w:bookmarkEnd w:id="57"/>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149B7D8D" w14:textId="69615403" w:rsidR="00A50C88" w:rsidRDefault="00A50C88" w:rsidP="00735117">
      <w:pPr>
        <w:pStyle w:val="Heading2"/>
      </w:pPr>
      <w:bookmarkStart w:id="58" w:name="_Hlk161146855"/>
      <w:bookmarkStart w:id="59" w:name="_Toc163633825"/>
      <w:bookmarkStart w:id="60" w:name="_Hlk161240294"/>
      <w:bookmarkStart w:id="61" w:name="_Toc130155968"/>
      <w:bookmarkStart w:id="62" w:name="_Toc151064802"/>
      <w:bookmarkStart w:id="63" w:name="_Hlk116656272"/>
      <w:r>
        <w:t>Sending frequency response</w:t>
      </w:r>
      <w:bookmarkEnd w:id="58"/>
      <w:bookmarkEnd w:id="59"/>
    </w:p>
    <w:p w14:paraId="62D27D21" w14:textId="324404E0" w:rsidR="000D5C76" w:rsidRPr="000D5C76" w:rsidRDefault="000D5C76" w:rsidP="000D5C76">
      <w:r>
        <w:t>[</w:t>
      </w:r>
      <w:r w:rsidR="00B651D6">
        <w:t>Editor’s note</w:t>
      </w:r>
      <w:r>
        <w:t>: Is there really a need to have separate test setups for SBA (diffuse pink noise) and MASA (per loudspeaker pink noise)? Since both address similar use cases, also the test methods should be aligned?]</w:t>
      </w:r>
    </w:p>
    <w:p w14:paraId="71530DAB" w14:textId="1D710A0E" w:rsidR="00793465" w:rsidRPr="00B42FF1" w:rsidRDefault="00793465" w:rsidP="001259DD">
      <w:pPr>
        <w:pStyle w:val="Heading3"/>
      </w:pPr>
      <w:bookmarkStart w:id="64" w:name="_Toc163633826"/>
      <w:bookmarkStart w:id="65" w:name="_Hlk161320641"/>
      <w:bookmarkEnd w:id="60"/>
      <w:r>
        <w:t xml:space="preserve">Sending </w:t>
      </w:r>
      <w:r w:rsidRPr="00B42FF1">
        <w:t>frequency response of captured Ambisonics components</w:t>
      </w:r>
      <w:bookmarkEnd w:id="61"/>
      <w:bookmarkEnd w:id="62"/>
      <w:bookmarkEnd w:id="64"/>
    </w:p>
    <w:bookmarkEnd w:id="63"/>
    <w:bookmarkEnd w:id="65"/>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w:t>
      </w:r>
      <w:r>
        <w:lastRenderedPageBreak/>
        <w:t>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A462FEB" w:rsidR="00793465" w:rsidRDefault="00793465" w:rsidP="00793465">
      <w:r>
        <w:t xml:space="preserve">One conceivable way to measure against requirements can be taken from TS 26.260. A decorrelated pink noise test stimulus is simultaneously played over all speakers of </w:t>
      </w:r>
      <w:commentRangeStart w:id="66"/>
      <w:commentRangeStart w:id="67"/>
      <w:r>
        <w:t>a periphonic array</w:t>
      </w:r>
      <w:commentRangeEnd w:id="66"/>
      <w:r w:rsidR="003615D3">
        <w:rPr>
          <w:rStyle w:val="CommentReference"/>
        </w:rPr>
        <w:commentReference w:id="66"/>
      </w:r>
      <w:commentRangeEnd w:id="67"/>
      <w:r w:rsidR="00D44DA3">
        <w:rPr>
          <w:rStyle w:val="CommentReference"/>
        </w:rPr>
        <w:commentReference w:id="67"/>
      </w:r>
      <w:r w:rsidR="00E2233D" w:rsidRPr="00E2233D">
        <w:t xml:space="preserve"> </w:t>
      </w:r>
      <w:r w:rsidR="00E2233D">
        <w:t>[</w:t>
      </w:r>
      <w:r w:rsidR="00BC7F46">
        <w:t>N</w:t>
      </w:r>
      <w:r w:rsidR="00E2233D">
        <w:t>ote: pink noise may not be suited for devices with heavy signal processing/signal enhancement].</w:t>
      </w:r>
      <w:r>
        <w:t xml:space="preserve">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Heading3"/>
      </w:pPr>
      <w:bookmarkStart w:id="68" w:name="_Toc163633827"/>
      <w:bookmarkStart w:id="69" w:name="_Hlk161320529"/>
      <w:bookmarkStart w:id="70" w:name="_Hlk156212890"/>
      <w:commentRangeStart w:id="71"/>
      <w:r>
        <w:t>Sending frequency response of captured Metadata-assisted Spatial Audio</w:t>
      </w:r>
      <w:commentRangeEnd w:id="71"/>
      <w:r w:rsidR="007E0EC7">
        <w:rPr>
          <w:rStyle w:val="CommentReference"/>
          <w:rFonts w:ascii="Times New Roman" w:hAnsi="Times New Roman"/>
        </w:rPr>
        <w:commentReference w:id="71"/>
      </w:r>
      <w:bookmarkEnd w:id="68"/>
    </w:p>
    <w:bookmarkEnd w:id="69"/>
    <w:p w14:paraId="0E1FF28F" w14:textId="77777777" w:rsidR="00A50C88" w:rsidRDefault="00A50C88" w:rsidP="00A50C88">
      <w:pPr>
        <w:pStyle w:val="Heading4"/>
      </w:pPr>
      <w:r>
        <w:t>Definition</w:t>
      </w:r>
    </w:p>
    <w:p w14:paraId="7AA91C0E" w14:textId="77777777" w:rsidR="00A50C88" w:rsidRDefault="00A50C88" w:rsidP="00A50C88">
      <w:pPr>
        <w:rPr>
          <w:rFonts w:eastAsiaTheme="minorHAnsi"/>
          <w:sz w:val="22"/>
          <w:szCs w:val="22"/>
          <w:lang w:val="en-US"/>
        </w:rPr>
      </w:pPr>
      <w:r>
        <w:rPr>
          <w:rFonts w:eastAsia="MS Gothic"/>
        </w:rPr>
        <w:t xml:space="preserve">Sending frequency response of MASA capture is defined as a ratio of the </w:t>
      </w:r>
      <w:r>
        <w:t>sound pressure magnitude spectrum of the DUT’s transport channels (</w:t>
      </w:r>
      <m:oMath>
        <m:r>
          <w:rPr>
            <w:rFonts w:ascii="Cambria Math" w:hAnsi="Cambria Math"/>
          </w:rPr>
          <m:t>k</m:t>
        </m:r>
      </m:oMath>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t xml:space="preserve"> and a reference diffuse field sound pressure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Letter </w:t>
      </w:r>
      <m:oMath>
        <m:r>
          <w:rPr>
            <w:rFonts w:ascii="Cambria Math" w:hAnsi="Cambria Math"/>
          </w:rPr>
          <m:t>k</m:t>
        </m:r>
      </m:oMath>
      <w:r>
        <w:t xml:space="preserve"> denotes transport channel number. This means, for each MASA transport channel a sending frequency response is measured:</w:t>
      </w:r>
    </w:p>
    <w:p w14:paraId="44A6498F" w14:textId="77777777" w:rsidR="00A50C88" w:rsidRDefault="00000000" w:rsidP="00A50C88">
      <w:pPr>
        <w:ind w:left="720"/>
      </w:pP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rsidR="00A50C88">
        <w:t xml:space="preserve"> .</w:t>
      </w:r>
    </w:p>
    <w:p w14:paraId="3A60D22F" w14:textId="77777777" w:rsidR="00A50C88" w:rsidRDefault="00A50C88" w:rsidP="00A50C88"/>
    <w:p w14:paraId="2F6C29BF" w14:textId="77777777" w:rsidR="00A50C88" w:rsidRDefault="00A50C88" w:rsidP="00A50C88">
      <w:pPr>
        <w:pStyle w:val="Heading4"/>
        <w:rPr>
          <w:sz w:val="28"/>
        </w:rPr>
      </w:pPr>
      <w:r>
        <w:t xml:space="preserve">Test </w:t>
      </w:r>
      <w:proofErr w:type="gramStart"/>
      <w:r>
        <w:t>conditions</w:t>
      </w:r>
      <w:proofErr w:type="gramEnd"/>
    </w:p>
    <w:p w14:paraId="638A419A" w14:textId="77777777" w:rsidR="00A50C88" w:rsidRDefault="00A50C88" w:rsidP="00A50C88">
      <w:pPr>
        <w:rPr>
          <w:b/>
          <w:bCs/>
        </w:rPr>
      </w:pPr>
      <w:bookmarkStart w:id="72" w:name="_Hlk161145027"/>
      <w:r>
        <w:rPr>
          <w:b/>
          <w:bCs/>
        </w:rPr>
        <w:t>Free-field propagation conditions</w:t>
      </w:r>
    </w:p>
    <w:p w14:paraId="4A039A25" w14:textId="77777777" w:rsidR="00A50C88" w:rsidRDefault="00A50C88" w:rsidP="00A50C88">
      <w:pPr>
        <w:overflowPunct w:val="0"/>
        <w:autoSpaceDE w:val="0"/>
        <w:autoSpaceDN w:val="0"/>
        <w:adjustRightInd w:val="0"/>
        <w:ind w:left="568" w:hanging="284"/>
        <w:textAlignment w:val="baseline"/>
      </w:pPr>
      <w:bookmarkStart w:id="73" w:name="_Hlk161048489"/>
      <w:r>
        <w:t>-</w:t>
      </w:r>
      <w:r>
        <w:tab/>
        <w:t xml:space="preserve">The test environment shall contain a free-field volume, wherein free-field sound propagation conditions shall be observed. </w:t>
      </w:r>
    </w:p>
    <w:bookmarkEnd w:id="73"/>
    <w:p w14:paraId="073D582F" w14:textId="77777777" w:rsidR="00A50C88" w:rsidRDefault="00A50C88" w:rsidP="00A50C88">
      <w:pPr>
        <w:overflowPunct w:val="0"/>
        <w:autoSpaceDE w:val="0"/>
        <w:autoSpaceDN w:val="0"/>
        <w:adjustRightInd w:val="0"/>
        <w:ind w:left="568" w:hanging="284"/>
        <w:textAlignment w:val="baseline"/>
      </w:pPr>
      <w:r>
        <w:t>-</w:t>
      </w:r>
      <w:r>
        <w:tab/>
        <w:t>The free-field sound propagation conditions shall be observed down to a frequency of 200Hz.</w:t>
      </w:r>
    </w:p>
    <w:p w14:paraId="576CB546" w14:textId="77777777" w:rsidR="00A50C88" w:rsidRDefault="00A50C88" w:rsidP="00A50C88">
      <w:pPr>
        <w:overflowPunct w:val="0"/>
        <w:autoSpaceDE w:val="0"/>
        <w:autoSpaceDN w:val="0"/>
        <w:adjustRightInd w:val="0"/>
        <w:ind w:left="284" w:hanging="284"/>
        <w:textAlignment w:val="baseline"/>
        <w:rPr>
          <w:b/>
          <w:bCs/>
        </w:rPr>
      </w:pPr>
      <w:r>
        <w:rPr>
          <w:b/>
          <w:bCs/>
        </w:rPr>
        <w:t>[Test environment noise floor]</w:t>
      </w:r>
    </w:p>
    <w:p w14:paraId="00733319" w14:textId="77777777" w:rsidR="00A50C88" w:rsidRDefault="00A50C88" w:rsidP="00A50C88">
      <w:r>
        <w:t>[Editor’s note: The test environment noise floor may not have to specified in this clause. Likely, a general clause for the whole specification is sufficient.]</w:t>
      </w:r>
    </w:p>
    <w:bookmarkEnd w:id="72"/>
    <w:p w14:paraId="5E7BF270" w14:textId="77777777" w:rsidR="00A50C88" w:rsidRDefault="00A50C88" w:rsidP="00A50C88">
      <w:pPr>
        <w:rPr>
          <w:b/>
          <w:bCs/>
        </w:rPr>
      </w:pPr>
    </w:p>
    <w:p w14:paraId="5410A0E8" w14:textId="77777777" w:rsidR="00A50C88" w:rsidRDefault="00A50C88" w:rsidP="00A50C88">
      <w:pPr>
        <w:rPr>
          <w:b/>
          <w:bCs/>
        </w:rPr>
      </w:pPr>
      <w:r>
        <w:rPr>
          <w:b/>
          <w:bCs/>
        </w:rPr>
        <w:t xml:space="preserve">Loudspeaker array </w:t>
      </w:r>
    </w:p>
    <w:p w14:paraId="1CF9D101" w14:textId="77777777" w:rsidR="00A50C88" w:rsidRDefault="00A50C88" w:rsidP="00A50C88">
      <w:r>
        <w:lastRenderedPageBreak/>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w:t>
      </w:r>
      <w:proofErr w:type="gramStart"/>
      <w:r>
        <w:t>1,...</w:t>
      </w:r>
      <w:proofErr w:type="gramEnd"/>
      <w:r>
        <w:t xml:space="preserve">,L , from the geometric center of the </w:t>
      </w:r>
      <w:r>
        <w:rPr>
          <w:i/>
        </w:rPr>
        <w:t>loudspeaker array</w:t>
      </w:r>
      <w:r>
        <w:t xml:space="preserve"> shall be used. The loudspeaker array can be realized with an arc loudspeaker array comprising the elevated positions and turntable.</w:t>
      </w:r>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550E60" w14:paraId="6EF49DF6" w14:textId="77777777" w:rsidTr="00EA208F">
        <w:trPr>
          <w:trHeight w:val="366"/>
        </w:trPr>
        <w:tc>
          <w:tcPr>
            <w:tcW w:w="988" w:type="dxa"/>
            <w:tcBorders>
              <w:tl2br w:val="single" w:sz="4" w:space="0" w:color="auto"/>
            </w:tcBorders>
            <w:shd w:val="clear" w:color="auto" w:fill="D0CECE" w:themeFill="background2" w:themeFillShade="E6"/>
          </w:tcPr>
          <w:p w14:paraId="65E2B5FF" w14:textId="77777777" w:rsidR="00550E60" w:rsidRPr="001D1955" w:rsidRDefault="00550E60" w:rsidP="00EA208F">
            <w:r w:rsidRPr="006B3BE0">
              <w:rPr>
                <w:rFonts w:ascii="Symbol" w:hAnsi="Symbol"/>
                <w:i/>
                <w:sz w:val="40"/>
                <w:szCs w:val="40"/>
                <w:vertAlign w:val="subscript"/>
              </w:rPr>
              <w:t></w:t>
            </w:r>
            <w:r w:rsidRPr="00C7378A">
              <w:rPr>
                <w:rFonts w:ascii="Symbol" w:hAnsi="Symbol"/>
                <w:i/>
                <w:sz w:val="24"/>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 w:val="24"/>
                <w:szCs w:val="24"/>
                <w:vertAlign w:val="superscript"/>
              </w:rPr>
              <w:t>i</w:t>
            </w:r>
          </w:p>
        </w:tc>
        <w:tc>
          <w:tcPr>
            <w:tcW w:w="1080" w:type="dxa"/>
            <w:shd w:val="clear" w:color="auto" w:fill="D0CECE" w:themeFill="background2" w:themeFillShade="E6"/>
          </w:tcPr>
          <w:p w14:paraId="456CE63B" w14:textId="77777777" w:rsidR="00550E60" w:rsidRDefault="00550E60" w:rsidP="00EA208F">
            <w:r>
              <w:t>0°</w:t>
            </w:r>
          </w:p>
        </w:tc>
        <w:tc>
          <w:tcPr>
            <w:tcW w:w="1081" w:type="dxa"/>
            <w:shd w:val="clear" w:color="auto" w:fill="D0CECE" w:themeFill="background2" w:themeFillShade="E6"/>
          </w:tcPr>
          <w:p w14:paraId="7DC9432A" w14:textId="77777777" w:rsidR="00550E60" w:rsidRDefault="00550E60" w:rsidP="00EA208F">
            <w:r>
              <w:t>45°</w:t>
            </w:r>
          </w:p>
        </w:tc>
        <w:tc>
          <w:tcPr>
            <w:tcW w:w="1081" w:type="dxa"/>
            <w:shd w:val="clear" w:color="auto" w:fill="D0CECE" w:themeFill="background2" w:themeFillShade="E6"/>
          </w:tcPr>
          <w:p w14:paraId="2D22AB61" w14:textId="77777777" w:rsidR="00550E60" w:rsidRDefault="00550E60" w:rsidP="00EA208F">
            <w:r>
              <w:t>90°</w:t>
            </w:r>
          </w:p>
        </w:tc>
        <w:tc>
          <w:tcPr>
            <w:tcW w:w="1081" w:type="dxa"/>
            <w:shd w:val="clear" w:color="auto" w:fill="D0CECE" w:themeFill="background2" w:themeFillShade="E6"/>
          </w:tcPr>
          <w:p w14:paraId="26156B4D" w14:textId="77777777" w:rsidR="00550E60" w:rsidRDefault="00550E60" w:rsidP="00EA208F">
            <w:r>
              <w:t>135°</w:t>
            </w:r>
          </w:p>
        </w:tc>
        <w:tc>
          <w:tcPr>
            <w:tcW w:w="1080" w:type="dxa"/>
            <w:shd w:val="clear" w:color="auto" w:fill="D0CECE" w:themeFill="background2" w:themeFillShade="E6"/>
          </w:tcPr>
          <w:p w14:paraId="1EC23241" w14:textId="77777777" w:rsidR="00550E60" w:rsidRDefault="00550E60" w:rsidP="00EA208F">
            <w:r>
              <w:t>180°</w:t>
            </w:r>
          </w:p>
        </w:tc>
        <w:tc>
          <w:tcPr>
            <w:tcW w:w="1081" w:type="dxa"/>
            <w:shd w:val="clear" w:color="auto" w:fill="D0CECE" w:themeFill="background2" w:themeFillShade="E6"/>
          </w:tcPr>
          <w:p w14:paraId="1B0EB3D1" w14:textId="77777777" w:rsidR="00550E60" w:rsidRDefault="00550E60" w:rsidP="00EA208F">
            <w:r>
              <w:t>225°</w:t>
            </w:r>
          </w:p>
        </w:tc>
        <w:tc>
          <w:tcPr>
            <w:tcW w:w="1081" w:type="dxa"/>
            <w:shd w:val="clear" w:color="auto" w:fill="D0CECE" w:themeFill="background2" w:themeFillShade="E6"/>
          </w:tcPr>
          <w:p w14:paraId="1E15285A" w14:textId="77777777" w:rsidR="00550E60" w:rsidRDefault="00550E60" w:rsidP="00EA208F">
            <w:r>
              <w:t>270°</w:t>
            </w:r>
          </w:p>
        </w:tc>
        <w:tc>
          <w:tcPr>
            <w:tcW w:w="1081" w:type="dxa"/>
            <w:shd w:val="clear" w:color="auto" w:fill="D0CECE" w:themeFill="background2" w:themeFillShade="E6"/>
          </w:tcPr>
          <w:p w14:paraId="2CB9CCDA" w14:textId="77777777" w:rsidR="00550E60" w:rsidRDefault="00550E60" w:rsidP="00EA208F">
            <w:r>
              <w:t>335°</w:t>
            </w:r>
          </w:p>
        </w:tc>
      </w:tr>
      <w:tr w:rsidR="00550E60" w14:paraId="7E9235CF" w14:textId="77777777" w:rsidTr="00EA208F">
        <w:tc>
          <w:tcPr>
            <w:tcW w:w="988" w:type="dxa"/>
            <w:shd w:val="clear" w:color="auto" w:fill="D0CECE" w:themeFill="background2" w:themeFillShade="E6"/>
          </w:tcPr>
          <w:p w14:paraId="395CCD3F" w14:textId="77777777" w:rsidR="00550E60" w:rsidRDefault="00550E60" w:rsidP="00EA208F">
            <w:r>
              <w:t>0°</w:t>
            </w:r>
          </w:p>
        </w:tc>
        <w:tc>
          <w:tcPr>
            <w:tcW w:w="1080" w:type="dxa"/>
          </w:tcPr>
          <w:p w14:paraId="383AAC80" w14:textId="77777777" w:rsidR="00550E60" w:rsidRDefault="00550E60" w:rsidP="00EA208F">
            <w:r>
              <w:t>x</w:t>
            </w:r>
          </w:p>
        </w:tc>
        <w:tc>
          <w:tcPr>
            <w:tcW w:w="1081" w:type="dxa"/>
          </w:tcPr>
          <w:p w14:paraId="3DF87055" w14:textId="77777777" w:rsidR="00550E60" w:rsidRDefault="00550E60" w:rsidP="00EA208F">
            <w:r>
              <w:t>x</w:t>
            </w:r>
          </w:p>
        </w:tc>
        <w:tc>
          <w:tcPr>
            <w:tcW w:w="1081" w:type="dxa"/>
          </w:tcPr>
          <w:p w14:paraId="7EFA51CE" w14:textId="77777777" w:rsidR="00550E60" w:rsidRDefault="00550E60" w:rsidP="00EA208F">
            <w:r>
              <w:t>x</w:t>
            </w:r>
          </w:p>
        </w:tc>
        <w:tc>
          <w:tcPr>
            <w:tcW w:w="1081" w:type="dxa"/>
          </w:tcPr>
          <w:p w14:paraId="64213F60" w14:textId="77777777" w:rsidR="00550E60" w:rsidRDefault="00550E60" w:rsidP="00EA208F">
            <w:r>
              <w:t>x</w:t>
            </w:r>
          </w:p>
        </w:tc>
        <w:tc>
          <w:tcPr>
            <w:tcW w:w="1080" w:type="dxa"/>
          </w:tcPr>
          <w:p w14:paraId="6A89234F" w14:textId="77777777" w:rsidR="00550E60" w:rsidRDefault="00550E60" w:rsidP="00EA208F">
            <w:r>
              <w:t>x</w:t>
            </w:r>
          </w:p>
        </w:tc>
        <w:tc>
          <w:tcPr>
            <w:tcW w:w="1081" w:type="dxa"/>
          </w:tcPr>
          <w:p w14:paraId="2A1C7AF2" w14:textId="77777777" w:rsidR="00550E60" w:rsidRDefault="00550E60" w:rsidP="00EA208F">
            <w:r>
              <w:t>x</w:t>
            </w:r>
          </w:p>
        </w:tc>
        <w:tc>
          <w:tcPr>
            <w:tcW w:w="1081" w:type="dxa"/>
          </w:tcPr>
          <w:p w14:paraId="21A56950" w14:textId="77777777" w:rsidR="00550E60" w:rsidRDefault="00550E60" w:rsidP="00EA208F">
            <w:r>
              <w:t>x</w:t>
            </w:r>
          </w:p>
        </w:tc>
        <w:tc>
          <w:tcPr>
            <w:tcW w:w="1081" w:type="dxa"/>
          </w:tcPr>
          <w:p w14:paraId="61C5DBE8" w14:textId="77777777" w:rsidR="00550E60" w:rsidRDefault="00550E60" w:rsidP="00EA208F">
            <w:r>
              <w:t>x</w:t>
            </w:r>
          </w:p>
        </w:tc>
      </w:tr>
      <w:tr w:rsidR="00550E60" w14:paraId="6ED539BA" w14:textId="77777777" w:rsidTr="00EA208F">
        <w:tc>
          <w:tcPr>
            <w:tcW w:w="988" w:type="dxa"/>
            <w:shd w:val="clear" w:color="auto" w:fill="D0CECE" w:themeFill="background2" w:themeFillShade="E6"/>
          </w:tcPr>
          <w:p w14:paraId="4A2740EE" w14:textId="77777777" w:rsidR="00550E60" w:rsidRDefault="00550E60" w:rsidP="00EA208F">
            <w:r>
              <w:t>+/- 30°</w:t>
            </w:r>
          </w:p>
        </w:tc>
        <w:tc>
          <w:tcPr>
            <w:tcW w:w="1080" w:type="dxa"/>
          </w:tcPr>
          <w:p w14:paraId="5EF2D8AE" w14:textId="77777777" w:rsidR="00550E60" w:rsidRDefault="00550E60" w:rsidP="00EA208F">
            <w:r>
              <w:t>x</w:t>
            </w:r>
          </w:p>
        </w:tc>
        <w:tc>
          <w:tcPr>
            <w:tcW w:w="1081" w:type="dxa"/>
          </w:tcPr>
          <w:p w14:paraId="256F6C78" w14:textId="77777777" w:rsidR="00550E60" w:rsidRDefault="00550E60" w:rsidP="00EA208F"/>
        </w:tc>
        <w:tc>
          <w:tcPr>
            <w:tcW w:w="1081" w:type="dxa"/>
          </w:tcPr>
          <w:p w14:paraId="3EA10897" w14:textId="77777777" w:rsidR="00550E60" w:rsidRDefault="00550E60" w:rsidP="00EA208F">
            <w:r>
              <w:t>x</w:t>
            </w:r>
          </w:p>
        </w:tc>
        <w:tc>
          <w:tcPr>
            <w:tcW w:w="1081" w:type="dxa"/>
          </w:tcPr>
          <w:p w14:paraId="42D37042" w14:textId="77777777" w:rsidR="00550E60" w:rsidRDefault="00550E60" w:rsidP="00EA208F"/>
        </w:tc>
        <w:tc>
          <w:tcPr>
            <w:tcW w:w="1080" w:type="dxa"/>
          </w:tcPr>
          <w:p w14:paraId="448660EE" w14:textId="77777777" w:rsidR="00550E60" w:rsidRDefault="00550E60" w:rsidP="00EA208F">
            <w:r>
              <w:t>x</w:t>
            </w:r>
          </w:p>
        </w:tc>
        <w:tc>
          <w:tcPr>
            <w:tcW w:w="1081" w:type="dxa"/>
          </w:tcPr>
          <w:p w14:paraId="724152D7" w14:textId="77777777" w:rsidR="00550E60" w:rsidRDefault="00550E60" w:rsidP="00EA208F"/>
        </w:tc>
        <w:tc>
          <w:tcPr>
            <w:tcW w:w="1081" w:type="dxa"/>
          </w:tcPr>
          <w:p w14:paraId="4F13EDC7" w14:textId="77777777" w:rsidR="00550E60" w:rsidRDefault="00550E60" w:rsidP="00EA208F">
            <w:r>
              <w:t>x</w:t>
            </w:r>
          </w:p>
        </w:tc>
        <w:tc>
          <w:tcPr>
            <w:tcW w:w="1081" w:type="dxa"/>
          </w:tcPr>
          <w:p w14:paraId="4A95C5E2" w14:textId="77777777" w:rsidR="00550E60" w:rsidRDefault="00550E60" w:rsidP="00EA208F"/>
        </w:tc>
      </w:tr>
      <w:tr w:rsidR="00550E60" w14:paraId="3B9B6D24" w14:textId="77777777" w:rsidTr="00EA208F">
        <w:tc>
          <w:tcPr>
            <w:tcW w:w="988" w:type="dxa"/>
            <w:shd w:val="clear" w:color="auto" w:fill="D0CECE" w:themeFill="background2" w:themeFillShade="E6"/>
          </w:tcPr>
          <w:p w14:paraId="0514917B" w14:textId="77777777" w:rsidR="00550E60" w:rsidRDefault="00550E60" w:rsidP="00EA208F">
            <w:r>
              <w:t>+/- 60°</w:t>
            </w:r>
          </w:p>
        </w:tc>
        <w:tc>
          <w:tcPr>
            <w:tcW w:w="1080" w:type="dxa"/>
          </w:tcPr>
          <w:p w14:paraId="011DC75F" w14:textId="77777777" w:rsidR="00550E60" w:rsidRDefault="00550E60" w:rsidP="00EA208F"/>
        </w:tc>
        <w:tc>
          <w:tcPr>
            <w:tcW w:w="1081" w:type="dxa"/>
          </w:tcPr>
          <w:p w14:paraId="6E763704" w14:textId="77777777" w:rsidR="00550E60" w:rsidRDefault="00550E60" w:rsidP="00EA208F">
            <w:r>
              <w:t>x</w:t>
            </w:r>
          </w:p>
        </w:tc>
        <w:tc>
          <w:tcPr>
            <w:tcW w:w="1081" w:type="dxa"/>
          </w:tcPr>
          <w:p w14:paraId="48297470" w14:textId="77777777" w:rsidR="00550E60" w:rsidRDefault="00550E60" w:rsidP="00EA208F"/>
        </w:tc>
        <w:tc>
          <w:tcPr>
            <w:tcW w:w="1081" w:type="dxa"/>
          </w:tcPr>
          <w:p w14:paraId="7964C5ED" w14:textId="77777777" w:rsidR="00550E60" w:rsidRDefault="00550E60" w:rsidP="00EA208F">
            <w:r>
              <w:t>x</w:t>
            </w:r>
          </w:p>
        </w:tc>
        <w:tc>
          <w:tcPr>
            <w:tcW w:w="1080" w:type="dxa"/>
          </w:tcPr>
          <w:p w14:paraId="2A09FBC0" w14:textId="77777777" w:rsidR="00550E60" w:rsidRDefault="00550E60" w:rsidP="00EA208F"/>
        </w:tc>
        <w:tc>
          <w:tcPr>
            <w:tcW w:w="1081" w:type="dxa"/>
          </w:tcPr>
          <w:p w14:paraId="5C0BC8E5" w14:textId="77777777" w:rsidR="00550E60" w:rsidRDefault="00550E60" w:rsidP="00EA208F">
            <w:r>
              <w:t>x</w:t>
            </w:r>
          </w:p>
        </w:tc>
        <w:tc>
          <w:tcPr>
            <w:tcW w:w="1081" w:type="dxa"/>
          </w:tcPr>
          <w:p w14:paraId="4B26D25B" w14:textId="77777777" w:rsidR="00550E60" w:rsidRDefault="00550E60" w:rsidP="00EA208F"/>
        </w:tc>
        <w:tc>
          <w:tcPr>
            <w:tcW w:w="1081" w:type="dxa"/>
          </w:tcPr>
          <w:p w14:paraId="2B60CCBE" w14:textId="77777777" w:rsidR="00550E60" w:rsidRDefault="00550E60" w:rsidP="00EA208F">
            <w:r>
              <w:t>x</w:t>
            </w:r>
          </w:p>
        </w:tc>
      </w:tr>
    </w:tbl>
    <w:p w14:paraId="78B8F2A8" w14:textId="77777777" w:rsidR="00A50C88" w:rsidRDefault="00A50C88" w:rsidP="00A50C88">
      <w:pPr>
        <w:keepNext/>
        <w:keepLines/>
        <w:spacing w:before="120"/>
        <w:ind w:left="1418" w:hanging="1418"/>
        <w:outlineLvl w:val="3"/>
        <w:rPr>
          <w:rFonts w:ascii="Arial" w:hAnsi="Arial"/>
          <w:sz w:val="28"/>
          <w:szCs w:val="22"/>
        </w:rPr>
      </w:pPr>
    </w:p>
    <w:p w14:paraId="6A421D4D" w14:textId="77777777" w:rsidR="00A50C88" w:rsidRDefault="00A50C88" w:rsidP="00A50C88">
      <w:pPr>
        <w:pStyle w:val="Heading4"/>
        <w:rPr>
          <w:rFonts w:asciiTheme="minorHAnsi" w:eastAsiaTheme="minorHAnsi" w:hAnsiTheme="minorHAnsi" w:cstheme="minorBidi"/>
          <w:sz w:val="22"/>
        </w:rPr>
      </w:pPr>
      <w:r>
        <w:t xml:space="preserve">Measurement for </w:t>
      </w:r>
      <w:bookmarkEnd w:id="70"/>
      <w:r>
        <w:t>metadata-assisted spatial audio</w:t>
      </w:r>
    </w:p>
    <w:p w14:paraId="056AFFFF" w14:textId="77777777" w:rsidR="00A50C88" w:rsidRDefault="00A50C88" w:rsidP="00A50C88">
      <w:pPr>
        <w:overflowPunct w:val="0"/>
        <w:autoSpaceDE w:val="0"/>
        <w:autoSpaceDN w:val="0"/>
        <w:adjustRightInd w:val="0"/>
        <w:textAlignment w:val="baseline"/>
        <w:rPr>
          <w:b/>
        </w:rPr>
      </w:pPr>
      <w:r>
        <w:rPr>
          <w:b/>
        </w:rPr>
        <w:t>Reference Spectrum measurement</w:t>
      </w:r>
    </w:p>
    <w:p w14:paraId="74EB9820" w14:textId="4706D51B" w:rsidR="00A50C88" w:rsidRDefault="00A50C88" w:rsidP="00A50C88">
      <w:pPr>
        <w:rPr>
          <w:rFonts w:eastAsiaTheme="minorHAnsi"/>
          <w:bCs/>
          <w:lang w:val="en-US"/>
        </w:rPr>
      </w:pPr>
      <w:r>
        <w:rPr>
          <w:bCs/>
        </w:rPr>
        <w:t>Measurement is done as in TS 26.260 sub-clause 4.1.1.2.4.2 with the predefined loudspeaker positions and [pink noise] stimulus.</w:t>
      </w:r>
      <w:r w:rsidR="00E2233D">
        <w:rPr>
          <w:bCs/>
        </w:rPr>
        <w:t xml:space="preserve"> </w:t>
      </w:r>
      <w:r w:rsidR="00E2233D">
        <w:t>[</w:t>
      </w:r>
      <w:r w:rsidR="00BC7F46">
        <w:t>N</w:t>
      </w:r>
      <w:r w:rsidR="00E2233D">
        <w:t>ote: pink noise may not be suited for devices with heavy signal processing/signal enhancement]</w:t>
      </w:r>
    </w:p>
    <w:p w14:paraId="0D37F033" w14:textId="77777777" w:rsidR="00A50C88" w:rsidRDefault="00A50C88" w:rsidP="00A50C88">
      <w:pPr>
        <w:rPr>
          <w:bCs/>
          <w:sz w:val="22"/>
          <w:szCs w:val="22"/>
        </w:rPr>
      </w:pPr>
    </w:p>
    <w:p w14:paraId="36068FA6" w14:textId="77777777" w:rsidR="00A50C88" w:rsidRDefault="00A50C88" w:rsidP="00A50C88">
      <w:pPr>
        <w:rPr>
          <w:b/>
        </w:rPr>
      </w:pPr>
      <w:r>
        <w:rPr>
          <w:b/>
        </w:rPr>
        <w:t xml:space="preserve">Estimated Spectrum  </w:t>
      </w:r>
    </w:p>
    <w:p w14:paraId="34C192D8" w14:textId="77777777" w:rsidR="00A50C88" w:rsidRDefault="00A50C88" w:rsidP="00A50C88">
      <w:pPr>
        <w:pStyle w:val="B1"/>
        <w:numPr>
          <w:ilvl w:val="0"/>
          <w:numId w:val="38"/>
        </w:numPr>
        <w:overflowPunct w:val="0"/>
        <w:autoSpaceDE w:val="0"/>
        <w:autoSpaceDN w:val="0"/>
        <w:adjustRightInd w:val="0"/>
      </w:pPr>
      <w:commentRangeStart w:id="74"/>
      <w:r>
        <w:t xml:space="preserve">The UE under test is connected to a test system composed of a 3GPP wireless system simulator and reference client with an IVAS session established with MASA EXT output. </w:t>
      </w:r>
      <w:commentRangeEnd w:id="74"/>
      <w:r w:rsidR="003615D3">
        <w:rPr>
          <w:rStyle w:val="CommentReference"/>
        </w:rPr>
        <w:commentReference w:id="74"/>
      </w:r>
      <w:r>
        <w:t>The codec shall be operated with metadata-assisted spatial audio input format at [512] kbit/s. The audio input format and bitrate shall be reported. The decoder/renderer option shall be MASA EXT.</w:t>
      </w:r>
    </w:p>
    <w:p w14:paraId="012B4383" w14:textId="77777777" w:rsidR="00A50C88" w:rsidRDefault="00A50C88" w:rsidP="00A50C88">
      <w:pPr>
        <w:pStyle w:val="B1"/>
      </w:pPr>
      <w:r>
        <w:t>b)</w:t>
      </w:r>
      <w:r>
        <w:tab/>
      </w:r>
      <w:commentRangeStart w:id="75"/>
      <w:commentRangeStart w:id="76"/>
      <w:r>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commentRangeEnd w:id="75"/>
      <w:r w:rsidR="00EC56B0">
        <w:rPr>
          <w:rStyle w:val="CommentReference"/>
        </w:rPr>
        <w:commentReference w:id="75"/>
      </w:r>
      <w:commentRangeEnd w:id="76"/>
      <w:r w:rsidR="00550E60">
        <w:rPr>
          <w:rStyle w:val="CommentReference"/>
        </w:rPr>
        <w:commentReference w:id="76"/>
      </w:r>
    </w:p>
    <w:p w14:paraId="73C9A04D" w14:textId="77777777" w:rsidR="00A50C88" w:rsidRDefault="00A50C88" w:rsidP="00A50C88">
      <w:pPr>
        <w:pStyle w:val="B1"/>
        <w:ind w:firstLine="0"/>
      </w:pPr>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w:t>
      </w:r>
      <w:proofErr w:type="gramStart"/>
      <w:r>
        <w:t>1,...</w:t>
      </w:r>
      <w:proofErr w:type="gramEnd"/>
      <w:r>
        <w:t>,L:</w:t>
      </w:r>
    </w:p>
    <w:p w14:paraId="19178E28" w14:textId="2FD2933C" w:rsidR="00A50C88" w:rsidRDefault="00A50C88" w:rsidP="00A50C88">
      <w:pPr>
        <w:pStyle w:val="B1"/>
      </w:pPr>
      <w:r>
        <w:t>c)</w:t>
      </w:r>
      <w:r>
        <w:tab/>
        <w:t>A pink noise signal is played over the loudspeaker. The noise signals shall be identical to the signals used for the reference spectrum measurement.</w:t>
      </w:r>
      <w:r w:rsidR="00E2233D">
        <w:t xml:space="preserve"> [</w:t>
      </w:r>
      <w:r w:rsidR="00BC7F46">
        <w:t>N</w:t>
      </w:r>
      <w:r w:rsidR="00E2233D">
        <w:t>ote: pink noise may not be suited for devices with heavy signal processing/signal enhancement]</w:t>
      </w:r>
    </w:p>
    <w:p w14:paraId="37B54E01" w14:textId="77777777" w:rsidR="00A50C88" w:rsidRDefault="00A50C88" w:rsidP="00A50C88">
      <w:pPr>
        <w:pStyle w:val="B1"/>
      </w:pPr>
      <w:r>
        <w:t>d)</w:t>
      </w:r>
      <w:r>
        <w:tab/>
      </w:r>
      <w:commentRangeStart w:id="77"/>
      <w:commentRangeStart w:id="78"/>
      <w:r>
        <w:t xml:space="preserve">The response at the geometric center of the </w:t>
      </w:r>
      <w:r>
        <w:rPr>
          <w:i/>
        </w:rPr>
        <w:t>loudspeaker array</w:t>
      </w:r>
      <w:r>
        <w:t xml:space="preserve"> </w:t>
      </w:r>
      <w:r>
        <w:fldChar w:fldCharType="begin"/>
      </w:r>
      <w:r>
        <w:instrText xml:space="preserve"> QUOTE </w:instrText>
      </w:r>
      <m:oMath>
        <m:r>
          <m:rPr>
            <m:sty m:val="p"/>
          </m:rPr>
          <w:rPr>
            <w:rFonts w:ascii="Cambria Math" w:eastAsia="Calibri" w:hAnsi="Cambria Math"/>
            <w:sz w:val="22"/>
            <w:szCs w:val="22"/>
          </w:rPr>
          <m:t>p</m:t>
        </m:r>
        <m:d>
          <m:dPr>
            <m:ctrlPr>
              <w:rPr>
                <w:rFonts w:ascii="Cambria Math" w:eastAsia="Calibri" w:hAnsi="Cambria Math"/>
                <w:i/>
                <w:sz w:val="22"/>
                <w:szCs w:val="22"/>
              </w:rPr>
            </m:ctrlPr>
          </m:dPr>
          <m:e>
            <m:r>
              <m:rPr>
                <m:sty m:val="p"/>
              </m:rPr>
              <w:rPr>
                <w:rFonts w:ascii="Cambria Math" w:eastAsia="Calibri" w:hAnsi="Cambria Math"/>
                <w:sz w:val="22"/>
                <w:szCs w:val="22"/>
              </w:rPr>
              <m:t>t</m:t>
            </m:r>
          </m:e>
        </m:d>
      </m:oMath>
      <w:r>
        <w:instrText xml:space="preserve"> </w:instrText>
      </w:r>
      <w:r w:rsidR="00000000">
        <w:fldChar w:fldCharType="separate"/>
      </w:r>
      <w:r>
        <w:fldChar w:fldCharType="end"/>
      </w:r>
      <w:r>
        <w:t xml:space="preserve"> is measured for each loudspeaker position. </w:t>
      </w:r>
      <w:commentRangeEnd w:id="77"/>
      <w:r w:rsidR="00EC56B0">
        <w:rPr>
          <w:rStyle w:val="CommentReference"/>
        </w:rPr>
        <w:commentReference w:id="77"/>
      </w:r>
      <w:commentRangeEnd w:id="78"/>
      <w:r w:rsidR="00550E60">
        <w:rPr>
          <w:rStyle w:val="CommentReference"/>
        </w:rPr>
        <w:commentReference w:id="78"/>
      </w:r>
    </w:p>
    <w:p w14:paraId="417E3C0D" w14:textId="77777777" w:rsidR="00A50C88" w:rsidRDefault="00A50C88" w:rsidP="00A50C88">
      <w:pPr>
        <w:pStyle w:val="B1"/>
      </w:pPr>
      <w:r>
        <w:t>e)</w:t>
      </w:r>
      <w:r>
        <w:tab/>
        <w:t xml:space="preserve">The magnitude spectrum of the estimated sound pressure for each decoded MASA EXT transport channel </w:t>
      </w:r>
      <m:oMath>
        <m:r>
          <w:rPr>
            <w:rFonts w:ascii="Cambria Math" w:hAnsi="Cambria Math"/>
          </w:rPr>
          <m:t>k</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f</m:t>
            </m:r>
          </m:e>
        </m:d>
      </m:oMath>
      <w:r>
        <w:t>, is calculated for the 1/12</w:t>
      </w:r>
      <w:r>
        <w:rPr>
          <w:vertAlign w:val="superscript"/>
        </w:rPr>
        <w:t>th</w:t>
      </w:r>
      <w:r>
        <w:t xml:space="preserve"> octave intervals as given by the R40 series of preferred numbers in [6].</w:t>
      </w:r>
    </w:p>
    <w:p w14:paraId="22D2A7B3" w14:textId="77777777" w:rsidR="00A50C88" w:rsidRDefault="00A50C88" w:rsidP="00A50C88">
      <w:pPr>
        <w:pStyle w:val="B1"/>
      </w:pPr>
    </w:p>
    <w:p w14:paraId="067843DD" w14:textId="38B3DF5B" w:rsidR="00A50C88" w:rsidRDefault="00A50C88" w:rsidP="00A50C88">
      <w:pPr>
        <w:overflowPunct w:val="0"/>
        <w:autoSpaceDE w:val="0"/>
        <w:autoSpaceDN w:val="0"/>
        <w:adjustRightInd w:val="0"/>
        <w:textAlignment w:val="baseline"/>
        <w:rPr>
          <w:b/>
        </w:rPr>
      </w:pPr>
      <w:r>
        <w:rPr>
          <w:b/>
        </w:rPr>
        <w:t xml:space="preserve">Calculation of send frequency response for </w:t>
      </w:r>
      <w:r w:rsidR="00667BFB">
        <w:rPr>
          <w:b/>
        </w:rPr>
        <w:t xml:space="preserve">metadata-assisted spatial </w:t>
      </w:r>
      <w:proofErr w:type="gramStart"/>
      <w:r>
        <w:rPr>
          <w:b/>
        </w:rPr>
        <w:t>audio</w:t>
      </w:r>
      <w:proofErr w:type="gramEnd"/>
    </w:p>
    <w:p w14:paraId="4ED033DA" w14:textId="77777777" w:rsidR="00A50C88" w:rsidRDefault="00A50C88" w:rsidP="00A50C88">
      <w:pPr>
        <w:rPr>
          <w:rFonts w:eastAsiaTheme="minorHAnsi"/>
          <w:sz w:val="22"/>
          <w:szCs w:val="22"/>
          <w:lang w:val="en-US"/>
        </w:rPr>
      </w:pPr>
      <w:r>
        <w:t xml:space="preserve">The send frequency response for metadata-assisted spatial audio, </w:t>
      </w:r>
      <w:r>
        <w:rPr>
          <w:i/>
        </w:rPr>
        <w:t>G</w:t>
      </w:r>
      <w:r>
        <w:rPr>
          <w:i/>
          <w:vertAlign w:val="subscript"/>
        </w:rPr>
        <w:t>k</w:t>
      </w:r>
      <w:r>
        <w:rPr>
          <w:i/>
        </w:rPr>
        <w:t>(f)</w:t>
      </w:r>
      <w:r>
        <w:t xml:space="preserve">, is calculated as </w:t>
      </w: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07B2C961" w14:textId="77777777" w:rsidR="00793465" w:rsidRDefault="00793465" w:rsidP="00793465"/>
    <w:p w14:paraId="70E44B74" w14:textId="72598701" w:rsidR="00793465" w:rsidRPr="00082F3F" w:rsidRDefault="00793465" w:rsidP="00735117">
      <w:pPr>
        <w:pStyle w:val="Heading2"/>
      </w:pPr>
      <w:bookmarkStart w:id="79" w:name="_Toc163633828"/>
      <w:bookmarkStart w:id="80" w:name="_Toc130155969"/>
      <w:bookmarkStart w:id="81" w:name="_Toc151064803"/>
      <w:bookmarkStart w:id="82" w:name="_Hlk161320689"/>
      <w:r>
        <w:lastRenderedPageBreak/>
        <w:t>Sending directional r</w:t>
      </w:r>
      <w:r w:rsidRPr="004D2E59">
        <w:t>esponse</w:t>
      </w:r>
      <w:bookmarkEnd w:id="79"/>
      <w:r>
        <w:t xml:space="preserve"> </w:t>
      </w:r>
      <w:bookmarkEnd w:id="80"/>
      <w:bookmarkEnd w:id="81"/>
    </w:p>
    <w:p w14:paraId="012F95D8" w14:textId="153CC4B6" w:rsidR="00793465" w:rsidRPr="00B42FF1" w:rsidRDefault="00793465" w:rsidP="00C81017">
      <w:pPr>
        <w:pStyle w:val="Heading3"/>
      </w:pPr>
      <w:bookmarkStart w:id="83" w:name="_Toc130155970"/>
      <w:bookmarkStart w:id="84" w:name="_Toc151064804"/>
      <w:bookmarkStart w:id="85" w:name="_Toc163633829"/>
      <w:bookmarkEnd w:id="82"/>
      <w:r w:rsidRPr="00B42FF1">
        <w:t>Angular-dependent sensitivity</w:t>
      </w:r>
      <w:bookmarkEnd w:id="83"/>
      <w:bookmarkEnd w:id="84"/>
      <w:r w:rsidR="00E71F9F">
        <w:t xml:space="preserve"> of captured Ambisonics components</w:t>
      </w:r>
      <w:bookmarkEnd w:id="85"/>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w:t>
      </w:r>
      <w:commentRangeStart w:id="86"/>
      <w:r>
        <w:t xml:space="preserve">a reasonable setup could be where the directions would correspond to the Fliege positions of the considered Ambisonics order </w:t>
      </w:r>
      <m:oMath>
        <m:r>
          <w:rPr>
            <w:rFonts w:ascii="Cambria Math" w:hAnsi="Cambria Math"/>
          </w:rPr>
          <m:t>N</m:t>
        </m:r>
        <w:commentRangeEnd w:id="86"/>
        <m:r>
          <m:rPr>
            <m:sty m:val="p"/>
          </m:rPr>
          <w:rPr>
            <w:rStyle w:val="CommentReference"/>
          </w:rPr>
          <w:commentReference w:id="86"/>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w:t>
      </w:r>
      <w:commentRangeStart w:id="87"/>
      <w:r>
        <w:t>it is assumed that the spherical coordinate systems of the measurement room and the captured Ambisonics signals are aligned</w:t>
      </w:r>
      <w:commentRangeEnd w:id="87"/>
      <w:r w:rsidR="00F271C6">
        <w:rPr>
          <w:rStyle w:val="CommentReference"/>
        </w:rPr>
        <w:commentReference w:id="87"/>
      </w:r>
      <w:r>
        <w:t xml:space="preserve">.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0D6F3704"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r w:rsidR="00E2233D">
        <w:t xml:space="preserve"> [</w:t>
      </w:r>
      <w:r w:rsidR="00BC7F46">
        <w:t>N</w:t>
      </w:r>
      <w:r w:rsidR="00E2233D">
        <w:t>ote: pink noise may not be suited for devices with heavy signal processing/signal enhancement]</w:t>
      </w:r>
    </w:p>
    <w:p w14:paraId="278BFCF2" w14:textId="77777777" w:rsidR="00793465" w:rsidRDefault="00793465" w:rsidP="00793465">
      <w:r>
        <w:lastRenderedPageBreak/>
        <w:t>The angular-dependent sensitivity shall meet the ideal characteristics, within some tolerance.</w:t>
      </w:r>
    </w:p>
    <w:p w14:paraId="40739393" w14:textId="5FC70FD1" w:rsidR="00793465" w:rsidRDefault="00E71F9F" w:rsidP="00E71F9F">
      <w:pPr>
        <w:tabs>
          <w:tab w:val="left" w:pos="1805"/>
        </w:tabs>
      </w:pPr>
      <w:r>
        <w:tab/>
      </w:r>
    </w:p>
    <w:p w14:paraId="589E26F5" w14:textId="77777777" w:rsidR="00E71F9F" w:rsidRPr="00E71F9F" w:rsidRDefault="00E71F9F" w:rsidP="00E71F9F">
      <w:pPr>
        <w:keepNext/>
        <w:keepLines/>
        <w:numPr>
          <w:ilvl w:val="2"/>
          <w:numId w:val="37"/>
        </w:numPr>
        <w:tabs>
          <w:tab w:val="clear" w:pos="2835"/>
          <w:tab w:val="num" w:pos="360"/>
        </w:tabs>
        <w:spacing w:before="120"/>
        <w:ind w:left="0" w:firstLine="0"/>
        <w:outlineLvl w:val="2"/>
        <w:rPr>
          <w:rFonts w:ascii="Arial" w:hAnsi="Arial"/>
          <w:sz w:val="28"/>
        </w:rPr>
      </w:pPr>
      <w:bookmarkStart w:id="88" w:name="_Toc163633830"/>
      <w:r w:rsidRPr="00E71F9F">
        <w:rPr>
          <w:rFonts w:ascii="Arial" w:hAnsi="Arial"/>
          <w:sz w:val="28"/>
        </w:rPr>
        <w:t>Sending directional response of captured Metadata-assisted spatial audio</w:t>
      </w:r>
      <w:bookmarkEnd w:id="88"/>
    </w:p>
    <w:p w14:paraId="46496AFB" w14:textId="77777777" w:rsidR="00E71F9F" w:rsidRPr="00E71F9F" w:rsidRDefault="00E71F9F" w:rsidP="00E71F9F">
      <w:pPr>
        <w:rPr>
          <w:lang w:val="en-US"/>
        </w:rPr>
      </w:pPr>
      <w:r w:rsidRPr="00E71F9F">
        <w:rPr>
          <w:lang w:val="en-US"/>
        </w:rPr>
        <w:t>[Editor’s note: Main principles of the below test procedure can be applied for assessing other capture formats as well, by defining format specific analysis steps and requirements]</w:t>
      </w:r>
    </w:p>
    <w:p w14:paraId="099A0132"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sz w:val="24"/>
        </w:rPr>
      </w:pPr>
      <w:r w:rsidRPr="00E71F9F">
        <w:rPr>
          <w:rFonts w:ascii="Arial" w:hAnsi="Arial"/>
          <w:sz w:val="24"/>
        </w:rPr>
        <w:t>Definition</w:t>
      </w:r>
    </w:p>
    <w:p w14:paraId="742C7EC1" w14:textId="77777777" w:rsidR="00E71F9F" w:rsidRPr="00E71F9F" w:rsidRDefault="00E71F9F" w:rsidP="00E71F9F">
      <w:r w:rsidRPr="00E71F9F">
        <w:t>Sending directional frequency response of MASA capture is defined as a ratio of the directional sound pressure magnitude spectrum of the DUT’s transport channels (</w:t>
      </w:r>
      <m:oMath>
        <m:r>
          <w:rPr>
            <w:rFonts w:ascii="Cambria Math" w:hAnsi="Cambria Math"/>
          </w:rPr>
          <m:t>k</m:t>
        </m:r>
      </m:oMath>
      <w:r w:rsidRPr="00E71F9F">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oMath>
      <w:r w:rsidRPr="00E71F9F">
        <w:rPr>
          <w:lang w:val="en-US"/>
        </w:rPr>
        <w:t>,</w:t>
      </w:r>
      <w:r w:rsidRPr="00E71F9F">
        <w:t xml:space="preserve"> and a reference directional sound pressure spectrum </w:t>
      </w:r>
      <m:oMath>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(f,θ,ϕ)</m:t>
        </m:r>
      </m:oMath>
      <w:r w:rsidRPr="00E71F9F">
        <w:t xml:space="preserve">. Letter </w:t>
      </w:r>
      <m:oMath>
        <m:r>
          <w:rPr>
            <w:rFonts w:ascii="Cambria Math" w:hAnsi="Cambria Math"/>
          </w:rPr>
          <m:t>k</m:t>
        </m:r>
      </m:oMath>
      <w:r w:rsidRPr="00E71F9F">
        <w:t xml:space="preserve"> denotes transport channel number. This means, for each MASA transport channel </w:t>
      </w:r>
      <m:oMath>
        <m:r>
          <w:rPr>
            <w:rFonts w:ascii="Cambria Math" w:hAnsi="Cambria Math"/>
          </w:rPr>
          <m:t>k</m:t>
        </m:r>
      </m:oMath>
      <w:r w:rsidRPr="00E71F9F">
        <w:t xml:space="preserve"> a sending directional frequency response is measured:</w:t>
      </w:r>
    </w:p>
    <w:p w14:paraId="6A0796AA" w14:textId="77777777" w:rsidR="00E71F9F" w:rsidRPr="00E71F9F" w:rsidRDefault="00000000" w:rsidP="00E71F9F">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00E71F9F" w:rsidRPr="00E71F9F">
        <w:t xml:space="preserve"> .</w:t>
      </w:r>
    </w:p>
    <w:p w14:paraId="402BEEF8" w14:textId="77777777" w:rsidR="00E71F9F" w:rsidRPr="00E71F9F" w:rsidRDefault="00E71F9F" w:rsidP="00E71F9F"/>
    <w:p w14:paraId="707B798E"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sz w:val="28"/>
        </w:rPr>
      </w:pPr>
      <w:r w:rsidRPr="00E71F9F">
        <w:rPr>
          <w:rFonts w:ascii="Arial" w:hAnsi="Arial"/>
          <w:sz w:val="24"/>
        </w:rPr>
        <w:t xml:space="preserve">Test </w:t>
      </w:r>
      <w:proofErr w:type="gramStart"/>
      <w:r w:rsidRPr="00E71F9F">
        <w:rPr>
          <w:rFonts w:ascii="Arial" w:hAnsi="Arial"/>
          <w:sz w:val="24"/>
        </w:rPr>
        <w:t>conditions</w:t>
      </w:r>
      <w:proofErr w:type="gramEnd"/>
    </w:p>
    <w:p w14:paraId="4BF33824" w14:textId="77777777" w:rsidR="00E71F9F" w:rsidRPr="00E71F9F" w:rsidRDefault="00E71F9F" w:rsidP="00E71F9F">
      <w:pPr>
        <w:rPr>
          <w:b/>
          <w:bCs/>
        </w:rPr>
      </w:pPr>
      <w:r w:rsidRPr="00E71F9F">
        <w:rPr>
          <w:b/>
          <w:bCs/>
        </w:rPr>
        <w:t>Free-field propagation conditions</w:t>
      </w:r>
    </w:p>
    <w:p w14:paraId="4CBDAB26" w14:textId="77777777" w:rsidR="00E71F9F" w:rsidRPr="00E71F9F" w:rsidRDefault="00E71F9F" w:rsidP="00E71F9F">
      <w:r w:rsidRPr="00E71F9F">
        <w:t>-</w:t>
      </w:r>
      <w:r w:rsidRPr="00E71F9F">
        <w:tab/>
        <w:t xml:space="preserve">The test environment shall contain a free-field volume, wherein free-field sound propagation conditions shall be observed. </w:t>
      </w:r>
    </w:p>
    <w:p w14:paraId="235BA421" w14:textId="77777777" w:rsidR="00E71F9F" w:rsidRPr="00E71F9F" w:rsidRDefault="00E71F9F" w:rsidP="00E71F9F">
      <w:r w:rsidRPr="00E71F9F">
        <w:t>-</w:t>
      </w:r>
      <w:r w:rsidRPr="00E71F9F">
        <w:tab/>
        <w:t>The free-field sound propagation conditions shall be observed down to a frequency of 200Hz.</w:t>
      </w:r>
    </w:p>
    <w:p w14:paraId="0DB438DE" w14:textId="77777777" w:rsidR="00E71F9F" w:rsidRPr="00E71F9F" w:rsidRDefault="00E71F9F" w:rsidP="00E71F9F">
      <w:pPr>
        <w:rPr>
          <w:b/>
          <w:bCs/>
        </w:rPr>
      </w:pPr>
      <w:r w:rsidRPr="00E71F9F">
        <w:rPr>
          <w:b/>
          <w:bCs/>
        </w:rPr>
        <w:t>[Test environment noise floor]</w:t>
      </w:r>
    </w:p>
    <w:p w14:paraId="55F65CF0" w14:textId="77777777" w:rsidR="00E71F9F" w:rsidRPr="00E71F9F" w:rsidRDefault="00E71F9F" w:rsidP="00E71F9F">
      <w:r w:rsidRPr="00E71F9F">
        <w:t>[Editor’s note: The test environment noise floor may not have to specified in this clause. Likely, a general clause for the whole specification is sufficient.]</w:t>
      </w:r>
    </w:p>
    <w:p w14:paraId="6758372E" w14:textId="77777777" w:rsidR="00E71F9F" w:rsidRPr="00E71F9F" w:rsidRDefault="00E71F9F" w:rsidP="00E71F9F">
      <w:pPr>
        <w:rPr>
          <w:b/>
          <w:bCs/>
        </w:rPr>
      </w:pPr>
    </w:p>
    <w:p w14:paraId="3E49D14D" w14:textId="77777777" w:rsidR="00E71F9F" w:rsidRPr="00E71F9F" w:rsidRDefault="00E71F9F" w:rsidP="00E71F9F">
      <w:pPr>
        <w:rPr>
          <w:b/>
          <w:bCs/>
        </w:rPr>
      </w:pPr>
      <w:r w:rsidRPr="00E71F9F">
        <w:rPr>
          <w:b/>
          <w:bCs/>
        </w:rPr>
        <w:t xml:space="preserve">Loudspeaker array </w:t>
      </w:r>
    </w:p>
    <w:p w14:paraId="30EF5EE6" w14:textId="77777777" w:rsidR="00E71F9F" w:rsidRPr="00E71F9F" w:rsidRDefault="00E71F9F" w:rsidP="00E71F9F">
      <w:r w:rsidRPr="00E71F9F">
        <w:t xml:space="preserve">A [sub-set (TBD) of] loudspeaker array defined in [sub-clause 4.1.2.2] comprising L loudspeakers, from the geometric center of the </w:t>
      </w:r>
      <w:r w:rsidRPr="00E71F9F">
        <w:rPr>
          <w:i/>
        </w:rPr>
        <w:t>loudspeaker array</w:t>
      </w:r>
      <w:r w:rsidRPr="00E71F9F">
        <w:t xml:space="preserve"> shall be used. The loudspeaker array can be realized with an arc loudspeaker array comprising the elevated positions and turntable. </w:t>
      </w:r>
    </w:p>
    <w:p w14:paraId="6A1874EB" w14:textId="77777777" w:rsidR="00E71F9F" w:rsidRPr="00E71F9F" w:rsidRDefault="00E71F9F" w:rsidP="00DB56A8"/>
    <w:p w14:paraId="474A53A2" w14:textId="77777777" w:rsidR="00E71F9F" w:rsidRPr="00DB56A8" w:rsidRDefault="00E71F9F" w:rsidP="00DB56A8">
      <w:pPr>
        <w:keepNext/>
        <w:keepLines/>
        <w:numPr>
          <w:ilvl w:val="3"/>
          <w:numId w:val="37"/>
        </w:numPr>
        <w:tabs>
          <w:tab w:val="num" w:pos="360"/>
        </w:tabs>
        <w:spacing w:before="120"/>
        <w:ind w:left="0" w:firstLine="0"/>
        <w:outlineLvl w:val="3"/>
        <w:rPr>
          <w:rFonts w:asciiTheme="minorHAnsi" w:eastAsiaTheme="minorHAnsi" w:hAnsiTheme="minorHAnsi"/>
          <w:sz w:val="22"/>
        </w:rPr>
      </w:pPr>
      <w:r w:rsidRPr="00DB56A8">
        <w:rPr>
          <w:rFonts w:ascii="Arial" w:hAnsi="Arial"/>
          <w:sz w:val="24"/>
        </w:rPr>
        <w:t>Measurement for metadata-assisted spatial audio</w:t>
      </w:r>
    </w:p>
    <w:p w14:paraId="097735C9" w14:textId="77777777" w:rsidR="00E71F9F" w:rsidRPr="00E71F9F" w:rsidRDefault="00E71F9F" w:rsidP="00E71F9F">
      <w:pPr>
        <w:rPr>
          <w:b/>
        </w:rPr>
      </w:pPr>
      <w:r w:rsidRPr="00E71F9F">
        <w:rPr>
          <w:b/>
        </w:rPr>
        <w:t>Reference Spectrum measurement</w:t>
      </w:r>
    </w:p>
    <w:p w14:paraId="3D5721E2" w14:textId="77777777" w:rsidR="00E71F9F" w:rsidRPr="00E71F9F" w:rsidRDefault="00E71F9F" w:rsidP="00E71F9F">
      <w:pPr>
        <w:rPr>
          <w:bCs/>
          <w:lang w:val="en-US"/>
        </w:rPr>
      </w:pPr>
      <w:r w:rsidRPr="00E71F9F">
        <w:rPr>
          <w:bCs/>
        </w:rPr>
        <w:t>Measurement is done as in TS 26.260 sub-clause 4.1.1.2.4.2 for each predefined loudspeaker positions, free-field microphone pointing towards the sound source, and</w:t>
      </w:r>
      <w:r w:rsidRPr="00E71F9F">
        <w:t xml:space="preserve"> [a pink noise/speech] signal.</w:t>
      </w:r>
    </w:p>
    <w:p w14:paraId="52BBA7FA" w14:textId="77777777" w:rsidR="00E71F9F" w:rsidRPr="00E71F9F" w:rsidRDefault="00E71F9F" w:rsidP="00E71F9F">
      <w:pPr>
        <w:rPr>
          <w:bCs/>
        </w:rPr>
      </w:pPr>
    </w:p>
    <w:p w14:paraId="0428099A" w14:textId="77777777" w:rsidR="00E71F9F" w:rsidRPr="00E71F9F" w:rsidRDefault="00E71F9F" w:rsidP="00E71F9F">
      <w:pPr>
        <w:rPr>
          <w:b/>
        </w:rPr>
      </w:pPr>
      <w:r w:rsidRPr="00E71F9F">
        <w:rPr>
          <w:b/>
        </w:rPr>
        <w:t xml:space="preserve">Estimated Spectrum  </w:t>
      </w:r>
    </w:p>
    <w:p w14:paraId="0F04FC04" w14:textId="77777777" w:rsidR="00E71F9F" w:rsidRPr="00E71F9F" w:rsidRDefault="00E71F9F" w:rsidP="00E71F9F">
      <w:r w:rsidRPr="00E71F9F">
        <w:t xml:space="preserve">For each loudspeaker position </w:t>
      </w:r>
      <w:r w:rsidRPr="00E71F9F">
        <w:rPr>
          <w:i/>
        </w:rPr>
        <w:t>(q</w:t>
      </w:r>
      <w:r w:rsidRPr="00E71F9F">
        <w:rPr>
          <w:i/>
          <w:vertAlign w:val="subscript"/>
        </w:rPr>
        <w:t>i</w:t>
      </w:r>
      <w:r w:rsidRPr="00E71F9F">
        <w:rPr>
          <w:i/>
        </w:rPr>
        <w:t>, f</w:t>
      </w:r>
      <w:r w:rsidRPr="00E71F9F">
        <w:rPr>
          <w:i/>
          <w:vertAlign w:val="subscript"/>
        </w:rPr>
        <w:t>i</w:t>
      </w:r>
      <w:r w:rsidRPr="00E71F9F">
        <w:rPr>
          <w:i/>
        </w:rPr>
        <w:t>)</w:t>
      </w:r>
      <w:r w:rsidRPr="00E71F9F">
        <w:t xml:space="preserve">, </w:t>
      </w:r>
      <w:r w:rsidRPr="00E71F9F">
        <w:rPr>
          <w:i/>
        </w:rPr>
        <w:t>i</w:t>
      </w:r>
      <w:r w:rsidRPr="00E71F9F">
        <w:t>=</w:t>
      </w:r>
      <w:proofErr w:type="gramStart"/>
      <w:r w:rsidRPr="00E71F9F">
        <w:t>1,...</w:t>
      </w:r>
      <w:proofErr w:type="gramEnd"/>
      <w:r w:rsidRPr="00E71F9F">
        <w:t>,L, the following procedure shall be used:</w:t>
      </w:r>
    </w:p>
    <w:p w14:paraId="4D44D93A" w14:textId="77777777" w:rsidR="00E71F9F" w:rsidRPr="00E71F9F" w:rsidRDefault="00E71F9F" w:rsidP="00E71F9F">
      <w:pPr>
        <w:numPr>
          <w:ilvl w:val="0"/>
          <w:numId w:val="47"/>
        </w:numPr>
      </w:pPr>
      <w:r w:rsidRPr="00E71F9F">
        <w:lastRenderedPageBreak/>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 [Editor’s note: Reference to a suitable common clause]</w:t>
      </w:r>
    </w:p>
    <w:p w14:paraId="654E739D" w14:textId="77777777" w:rsidR="00E71F9F" w:rsidRPr="00E71F9F" w:rsidRDefault="00E71F9F" w:rsidP="00E71F9F">
      <w:pPr>
        <w:numPr>
          <w:ilvl w:val="0"/>
          <w:numId w:val="47"/>
        </w:numPr>
        <w:contextualSpacing/>
      </w:pPr>
      <w:r w:rsidRPr="00E71F9F">
        <w:t xml:space="preserve">The UE is mounted in the </w:t>
      </w:r>
      <w:r w:rsidRPr="00E71F9F">
        <w:rPr>
          <w:i/>
        </w:rPr>
        <w:t>free-field volume</w:t>
      </w:r>
      <w:r w:rsidRPr="00E71F9F">
        <w:t xml:space="preserve"> such that its geometric center coincides with the geometric center of the </w:t>
      </w:r>
      <w:r w:rsidRPr="00E71F9F">
        <w:rPr>
          <w:i/>
        </w:rPr>
        <w:t>loudspeaker array</w:t>
      </w:r>
      <w:r w:rsidRPr="00E71F9F">
        <w:t>.</w:t>
      </w:r>
    </w:p>
    <w:p w14:paraId="0DB63D4F" w14:textId="77777777" w:rsidR="00E71F9F" w:rsidRPr="00E71F9F" w:rsidRDefault="00E71F9F" w:rsidP="00E71F9F">
      <w:pPr>
        <w:ind w:left="360"/>
        <w:contextualSpacing/>
      </w:pPr>
    </w:p>
    <w:p w14:paraId="235AA910" w14:textId="77777777" w:rsidR="00E71F9F" w:rsidRPr="00E71F9F" w:rsidRDefault="00E71F9F" w:rsidP="00E71F9F">
      <w:pPr>
        <w:numPr>
          <w:ilvl w:val="0"/>
          <w:numId w:val="47"/>
        </w:numPr>
        <w:contextualSpacing/>
      </w:pPr>
      <w:r w:rsidRPr="00E71F9F">
        <w:t>The [pink noise/speech] signal is played over the loudspeaker. The [noise/speech] signal shall be identical to the signals used for the reference spectrum measurement.</w:t>
      </w:r>
    </w:p>
    <w:p w14:paraId="6814887A" w14:textId="77777777" w:rsidR="00E71F9F" w:rsidRPr="00E71F9F" w:rsidRDefault="00E71F9F" w:rsidP="00E71F9F">
      <w:pPr>
        <w:ind w:left="360"/>
        <w:contextualSpacing/>
      </w:pPr>
    </w:p>
    <w:p w14:paraId="76C49CF7" w14:textId="77777777" w:rsidR="00E71F9F" w:rsidRPr="00E71F9F" w:rsidRDefault="00E71F9F" w:rsidP="00E71F9F">
      <w:pPr>
        <w:numPr>
          <w:ilvl w:val="0"/>
          <w:numId w:val="47"/>
        </w:numPr>
        <w:contextualSpacing/>
      </w:pPr>
      <w:r w:rsidRPr="00E71F9F">
        <w:t xml:space="preserve">The magnitude spectrum of the estimated sound pressure for each decoded MASA EXT transport channel </w:t>
      </w:r>
      <m:oMath>
        <m:r>
          <w:rPr>
            <w:rFonts w:ascii="Cambria Math" w:hAnsi="Cambria Math"/>
          </w:rPr>
          <m:t>k</m:t>
        </m:r>
      </m:oMath>
      <w:r w:rsidRPr="00E71F9F">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 xml:space="preserve">f, θ,ϕ </m:t>
            </m:r>
          </m:e>
        </m:d>
      </m:oMath>
      <w:r w:rsidRPr="00E71F9F">
        <w:t>, is calculated for the 1/12</w:t>
      </w:r>
      <w:r w:rsidRPr="00E71F9F">
        <w:rPr>
          <w:vertAlign w:val="superscript"/>
        </w:rPr>
        <w:t>th</w:t>
      </w:r>
      <w:r w:rsidRPr="00E71F9F">
        <w:t xml:space="preserve"> octave intervals as given by the R40 series of preferred numbers in [6].</w:t>
      </w:r>
    </w:p>
    <w:p w14:paraId="6FC6981A" w14:textId="77777777" w:rsidR="00E71F9F" w:rsidRPr="00E71F9F" w:rsidRDefault="00E71F9F" w:rsidP="00E71F9F"/>
    <w:p w14:paraId="30C61EB3" w14:textId="77777777" w:rsidR="00E71F9F" w:rsidRPr="00E71F9F" w:rsidRDefault="00E71F9F" w:rsidP="00E71F9F">
      <w:pPr>
        <w:rPr>
          <w:b/>
        </w:rPr>
      </w:pPr>
      <w:r w:rsidRPr="00E71F9F">
        <w:rPr>
          <w:b/>
        </w:rPr>
        <w:t xml:space="preserve">Calculation of send directional frequency response for metadata-assisted spatial </w:t>
      </w:r>
      <w:proofErr w:type="gramStart"/>
      <w:r w:rsidRPr="00E71F9F">
        <w:rPr>
          <w:b/>
        </w:rPr>
        <w:t>audio</w:t>
      </w:r>
      <w:proofErr w:type="gramEnd"/>
    </w:p>
    <w:p w14:paraId="3B94793E" w14:textId="77777777" w:rsidR="00E71F9F" w:rsidRPr="00E71F9F" w:rsidRDefault="00E71F9F" w:rsidP="00E71F9F">
      <w:r w:rsidRPr="00E71F9F">
        <w:t xml:space="preserve">The directional send frequency response for metadata-assisted spatial audio, </w:t>
      </w:r>
      <w:r w:rsidRPr="00E71F9F">
        <w:rPr>
          <w:i/>
        </w:rPr>
        <w:t>G</w:t>
      </w:r>
      <w:r w:rsidRPr="00E71F9F">
        <w:rPr>
          <w:i/>
          <w:vertAlign w:val="subscript"/>
        </w:rPr>
        <w:t>k</w:t>
      </w:r>
      <w:r w:rsidRPr="00E71F9F">
        <w:rPr>
          <w:i/>
        </w:rPr>
        <w:t>(f</w:t>
      </w:r>
      <m:oMath>
        <m:r>
          <w:rPr>
            <w:rFonts w:ascii="Cambria Math" w:hAnsi="Cambria Math"/>
          </w:rPr>
          <m:t>, θ,ϕ</m:t>
        </m:r>
      </m:oMath>
      <w:r w:rsidRPr="00E71F9F">
        <w:rPr>
          <w:i/>
        </w:rPr>
        <w:t>)</w:t>
      </w:r>
      <w:r w:rsidRPr="00E71F9F">
        <w:t xml:space="preserve">, is calculated as </w:t>
      </w:r>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 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Pr="00E71F9F">
        <w:t xml:space="preserve"> .</w:t>
      </w:r>
    </w:p>
    <w:p w14:paraId="79BDE285" w14:textId="77777777" w:rsidR="00E71F9F" w:rsidRDefault="00E71F9F" w:rsidP="00DB56A8">
      <w:pPr>
        <w:tabs>
          <w:tab w:val="left" w:pos="1805"/>
        </w:tabs>
      </w:pPr>
    </w:p>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89" w:name="_Toc532295027"/>
      <w:bookmarkStart w:id="90" w:name="_Toc163633831"/>
      <w:bookmarkStart w:id="91" w:name="_Toc151064805"/>
      <w:bookmarkStart w:id="92" w:name="_Hlk161320716"/>
      <w:r w:rsidRPr="00A252D8">
        <w:t xml:space="preserve">Direction of arrival </w:t>
      </w:r>
      <w:bookmarkEnd w:id="89"/>
      <w:r>
        <w:t xml:space="preserve">estimation </w:t>
      </w:r>
      <w:r>
        <w:rPr>
          <w:lang w:val="en-US"/>
        </w:rPr>
        <w:t>under</w:t>
      </w:r>
      <w:r>
        <w:t xml:space="preserve"> free-field propagation conditions</w:t>
      </w:r>
      <w:bookmarkEnd w:id="90"/>
      <w:bookmarkEnd w:id="91"/>
    </w:p>
    <w:p w14:paraId="1AE4985A" w14:textId="27B881A2" w:rsidR="00793465" w:rsidRPr="00A252D8" w:rsidRDefault="00793465" w:rsidP="00E136C5">
      <w:pPr>
        <w:pStyle w:val="Heading3"/>
      </w:pPr>
      <w:bookmarkStart w:id="93" w:name="_Toc532295028"/>
      <w:bookmarkStart w:id="94" w:name="_Toc163633832"/>
      <w:bookmarkStart w:id="95" w:name="_Toc151064806"/>
      <w:bookmarkEnd w:id="92"/>
      <w:r w:rsidRPr="00A252D8">
        <w:t>Definition</w:t>
      </w:r>
      <w:bookmarkEnd w:id="93"/>
      <w:bookmarkEnd w:id="94"/>
      <w:bookmarkEnd w:id="95"/>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96" w:name="_Toc532295029"/>
      <w:bookmarkStart w:id="97" w:name="_Toc163633833"/>
      <w:bookmarkStart w:id="98" w:name="_Toc151064807"/>
      <w:r w:rsidRPr="00A252D8">
        <w:t xml:space="preserve">Test </w:t>
      </w:r>
      <w:proofErr w:type="gramStart"/>
      <w:r w:rsidRPr="00A252D8">
        <w:t>conditions</w:t>
      </w:r>
      <w:bookmarkEnd w:id="96"/>
      <w:bookmarkEnd w:id="97"/>
      <w:bookmarkEnd w:id="98"/>
      <w:proofErr w:type="gramEnd"/>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w:t>
      </w:r>
      <w:proofErr w:type="gramStart"/>
      <w:r w:rsidRPr="00677034">
        <w:t>1,...</w:t>
      </w:r>
      <w:proofErr w:type="gramEnd"/>
      <w:r w:rsidRPr="00677034">
        <w:t xml:space="preserve">,L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99" w:name="_Toc532295030"/>
      <w:r w:rsidRPr="00A252D8">
        <w:t>Measurement</w:t>
      </w:r>
      <w:bookmarkEnd w:id="99"/>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w:t>
      </w:r>
      <w:proofErr w:type="gramStart"/>
      <w:r w:rsidRPr="00677034">
        <w:t>1,...</w:t>
      </w:r>
      <w:proofErr w:type="gramEnd"/>
      <w:r w:rsidRPr="00677034">
        <w:t>,L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100"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100"/>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w:t>
      </w:r>
      <w:proofErr w:type="gramStart"/>
      <w:r w:rsidRPr="00677034">
        <w:t>1,...</w:t>
      </w:r>
      <w:proofErr w:type="gramEnd"/>
      <w:r w:rsidRPr="00677034">
        <w:t>,L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lastRenderedPageBreak/>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101" w:name="_Hlk135131707"/>
                              <m:r>
                                <w:rPr>
                                  <w:rFonts w:ascii="Cambria Math" w:hAnsi="Cambria Math" w:cs="Arial"/>
                                  <w:sz w:val="18"/>
                                  <w:szCs w:val="18"/>
                                </w:rPr>
                                <m:t>φ</m:t>
                              </m:r>
                              <w:bookmarkEnd w:id="101"/>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w:t>
      </w:r>
      <w:proofErr w:type="gramStart"/>
      <w:r w:rsidRPr="00677034">
        <w:rPr>
          <w:rFonts w:eastAsiaTheme="minorEastAsia"/>
        </w:rPr>
        <w:t>2,…</w:t>
      </w:r>
      <w:proofErr w:type="gramEnd"/>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102" w:name="_Toc163633834"/>
      <w:bookmarkStart w:id="103" w:name="_Toc151064808"/>
      <w:r>
        <w:t>Comments for DOA test method design</w:t>
      </w:r>
      <w:bookmarkEnd w:id="102"/>
      <w:bookmarkEnd w:id="103"/>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lastRenderedPageBreak/>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Heading2"/>
      </w:pPr>
      <w:bookmarkStart w:id="104" w:name="_Toc130155974"/>
      <w:bookmarkStart w:id="105" w:name="_Toc163633835"/>
      <w:bookmarkStart w:id="106" w:name="_Toc151064809"/>
      <w:bookmarkStart w:id="107" w:name="_Hlk161320756"/>
      <w:r>
        <w:rPr>
          <w:lang w:val="en-US"/>
        </w:rPr>
        <w:t>Directivity test</w:t>
      </w:r>
      <w:r>
        <w:t xml:space="preserve"> of FOA </w:t>
      </w:r>
      <w:r>
        <w:rPr>
          <w:lang w:val="en-US"/>
        </w:rPr>
        <w:t>using v</w:t>
      </w:r>
      <w:r>
        <w:t>irtual microphones</w:t>
      </w:r>
      <w:bookmarkEnd w:id="104"/>
      <w:bookmarkEnd w:id="105"/>
      <w:bookmarkEnd w:id="106"/>
    </w:p>
    <w:p w14:paraId="134667A4" w14:textId="10F4CEDC" w:rsidR="00E314D5" w:rsidRPr="00E314D5" w:rsidRDefault="00E314D5" w:rsidP="001259DD">
      <w:pPr>
        <w:pStyle w:val="Heading3"/>
      </w:pPr>
      <w:bookmarkStart w:id="108" w:name="_Toc163633836"/>
      <w:bookmarkEnd w:id="107"/>
      <w:r>
        <w:t>General</w:t>
      </w:r>
      <w:bookmarkEnd w:id="108"/>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24011631" w:rsidR="00793465" w:rsidRDefault="00793465" w:rsidP="00793465">
      <w:pPr>
        <w:pStyle w:val="Caption"/>
      </w:pPr>
      <w:r>
        <w:t xml:space="preserve">Figure </w:t>
      </w:r>
      <w:r>
        <w:rPr>
          <w:i w:val="0"/>
          <w:iCs w:val="0"/>
        </w:rPr>
        <w:fldChar w:fldCharType="begin"/>
      </w:r>
      <w:r>
        <w:instrText xml:space="preserve"> SEQ Figure \* ARABIC </w:instrText>
      </w:r>
      <w:r>
        <w:rPr>
          <w:i w:val="0"/>
          <w:iCs w:val="0"/>
        </w:rPr>
        <w:fldChar w:fldCharType="separate"/>
      </w:r>
      <w:r w:rsidR="00C81017">
        <w:rPr>
          <w:noProof/>
        </w:rPr>
        <w:t>6</w:t>
      </w:r>
      <w:r>
        <w:rPr>
          <w:i w:val="0"/>
          <w:iCs w:val="0"/>
          <w:noProof/>
        </w:rPr>
        <w:fldChar w:fldCharType="end"/>
      </w:r>
      <w:r>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4"/>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Heading3"/>
      </w:pPr>
      <w:bookmarkStart w:id="109" w:name="_Toc163633837"/>
      <w:r w:rsidRPr="000F605D">
        <w:t xml:space="preserve">Test </w:t>
      </w:r>
      <w:proofErr w:type="gramStart"/>
      <w:r w:rsidRPr="000F605D">
        <w:t>conditions</w:t>
      </w:r>
      <w:bookmarkEnd w:id="109"/>
      <w:proofErr w:type="gramEnd"/>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 xml:space="preserve">i = </w:t>
      </w:r>
      <w:proofErr w:type="gramStart"/>
      <w:r w:rsidRPr="000F605D">
        <w:rPr>
          <w:i/>
        </w:rPr>
        <w:t>1,…</w:t>
      </w:r>
      <w:proofErr w:type="gramEnd"/>
      <w:r w:rsidRPr="000F605D">
        <w:rPr>
          <w:i/>
        </w:rPr>
        <w:t>,</w:t>
      </w:r>
      <w:r>
        <w:rPr>
          <w:i/>
        </w:rPr>
        <w:t>7</w:t>
      </w:r>
      <w:r w:rsidRPr="000F605D">
        <w:t xml:space="preserve">, from the geometric center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lastRenderedPageBreak/>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r w:rsidRPr="000F605D">
              <w:rPr>
                <w:b/>
                <w:iCs/>
                <w:sz w:val="18"/>
                <w:vertAlign w:val="subscript"/>
              </w:rPr>
              <w:t xml:space="preserve">i </w:t>
            </w:r>
            <w:r w:rsidRPr="000F605D">
              <w:rPr>
                <w:bCs/>
                <w:iCs/>
                <w:sz w:val="18"/>
              </w:rPr>
              <w:t>[deg]</w:t>
            </w:r>
          </w:p>
        </w:tc>
      </w:tr>
      <w:tr w:rsidR="00E314D5" w:rsidRPr="000F605D" w14:paraId="2DE78866"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Heading3"/>
      </w:pPr>
      <w:bookmarkStart w:id="110" w:name="_Toc163633838"/>
      <w:r w:rsidRPr="000F605D">
        <w:t>Measurement</w:t>
      </w:r>
      <w:r>
        <w:t xml:space="preserve"> based on decoded FOA </w:t>
      </w:r>
      <w:proofErr w:type="gramStart"/>
      <w:r>
        <w:t>signal</w:t>
      </w:r>
      <w:bookmarkEnd w:id="110"/>
      <w:proofErr w:type="gramEnd"/>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Paragraph"/>
        <w:numPr>
          <w:ilvl w:val="0"/>
          <w:numId w:val="39"/>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17D6FAE4"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Virtual microphone signals are derive</w:t>
      </w:r>
      <w:r w:rsidR="00841FE3">
        <w:rPr>
          <w:rFonts w:eastAsia="DengXian"/>
          <w:lang w:eastAsia="ko-KR"/>
        </w:rPr>
        <w:t>d</w:t>
      </w:r>
      <w:r>
        <w:rPr>
          <w:rFonts w:eastAsia="DengXian"/>
          <w:lang w:eastAsia="ko-KR"/>
        </w:rPr>
        <w:t xml:space="preserve"> according to the Annex X.</w:t>
      </w:r>
    </w:p>
    <w:p w14:paraId="7D2FF9D6" w14:textId="2D63ACDC"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 xml:space="preserve">for each </w:t>
      </w:r>
      <w:r w:rsidR="00841FE3">
        <w:rPr>
          <w:rFonts w:eastAsia="DengXian"/>
          <w:lang w:eastAsia="ko-KR"/>
        </w:rPr>
        <w:t xml:space="preserve">derived </w:t>
      </w:r>
      <w:r>
        <w:rPr>
          <w:rFonts w:eastAsia="DengXian"/>
          <w:lang w:eastAsia="ko-KR"/>
        </w:rPr>
        <w:t>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Heading3"/>
      </w:pPr>
      <w:bookmarkStart w:id="111" w:name="_Toc163633839"/>
      <w:r w:rsidRPr="000F605D">
        <w:t>Measurement</w:t>
      </w:r>
      <w:r>
        <w:t xml:space="preserve"> based on decoded Multichannel </w:t>
      </w:r>
      <w:proofErr w:type="gramStart"/>
      <w:r>
        <w:t>signal</w:t>
      </w:r>
      <w:bookmarkEnd w:id="111"/>
      <w:proofErr w:type="gramEnd"/>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Paragraph"/>
        <w:numPr>
          <w:ilvl w:val="0"/>
          <w:numId w:val="7"/>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lastRenderedPageBreak/>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For deriving virtual microphones with elevation and for hoa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112" w:name="_Hlk134778190"/>
      <w:bookmarkStart w:id="113" w:name="_Toc123564037"/>
      <w:bookmarkStart w:id="114" w:name="_Toc163633840"/>
      <w:bookmarkStart w:id="115" w:name="_Toc151064810"/>
      <w:bookmarkStart w:id="116" w:name="_Toc130152503"/>
      <w:bookmarkStart w:id="117" w:name="_Toc130155975"/>
      <w:commentRangeStart w:id="118"/>
      <w:r>
        <w:t xml:space="preserve">Scene-based audio spatial separation </w:t>
      </w:r>
      <w:bookmarkEnd w:id="112"/>
      <w:r>
        <w:t>with two simultaneous acoustic sources</w:t>
      </w:r>
      <w:bookmarkEnd w:id="113"/>
      <w:r>
        <w:rPr>
          <w:lang w:val="en-US"/>
        </w:rPr>
        <w:t xml:space="preserve"> in free-field propagation conditions and FOA decoding</w:t>
      </w:r>
      <w:bookmarkEnd w:id="114"/>
      <w:bookmarkEnd w:id="115"/>
      <w:r>
        <w:rPr>
          <w:lang w:val="en-US"/>
        </w:rPr>
        <w:t xml:space="preserve">  </w:t>
      </w:r>
      <w:r>
        <w:t xml:space="preserve"> </w:t>
      </w:r>
      <w:bookmarkEnd w:id="116"/>
      <w:bookmarkEnd w:id="117"/>
      <w:commentRangeEnd w:id="118"/>
      <w:r w:rsidR="00467F4B">
        <w:rPr>
          <w:rStyle w:val="CommentReference"/>
          <w:rFonts w:ascii="Times New Roman" w:hAnsi="Times New Roman"/>
        </w:rPr>
        <w:commentReference w:id="118"/>
      </w:r>
    </w:p>
    <w:p w14:paraId="1285DBCA" w14:textId="77777777" w:rsidR="00793465" w:rsidRPr="00B06A2E" w:rsidRDefault="00793465" w:rsidP="00C81017">
      <w:pPr>
        <w:pStyle w:val="Heading3"/>
      </w:pPr>
      <w:bookmarkStart w:id="119" w:name="_Toc123564038"/>
      <w:bookmarkStart w:id="120" w:name="_Toc130155976"/>
      <w:bookmarkStart w:id="121" w:name="_Toc163633841"/>
      <w:bookmarkStart w:id="122" w:name="_Toc151064811"/>
      <w:r w:rsidRPr="00B06A2E">
        <w:t>Definition</w:t>
      </w:r>
      <w:bookmarkEnd w:id="119"/>
      <w:bookmarkEnd w:id="120"/>
      <w:bookmarkEnd w:id="121"/>
      <w:bookmarkEnd w:id="122"/>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w:t>
      </w:r>
      <w:proofErr w:type="gramStart"/>
      <w:r w:rsidRPr="00B06A2E">
        <w:t>1,...</w:t>
      </w:r>
      <w:proofErr w:type="gramEnd"/>
      <w:r w:rsidRPr="00B06A2E">
        <w:t>,L</w:t>
      </w:r>
      <w:r>
        <w:rPr>
          <w:iCs/>
        </w:rPr>
        <w:t>.</w:t>
      </w:r>
    </w:p>
    <w:p w14:paraId="1EE02365" w14:textId="77777777" w:rsidR="00793465" w:rsidRPr="00B06A2E" w:rsidRDefault="00793465" w:rsidP="00C81017">
      <w:pPr>
        <w:pStyle w:val="Heading3"/>
      </w:pPr>
      <w:bookmarkStart w:id="123" w:name="_Toc123564039"/>
      <w:bookmarkStart w:id="124" w:name="_Toc130155977"/>
      <w:bookmarkStart w:id="125" w:name="_Toc163633842"/>
      <w:bookmarkStart w:id="126" w:name="_Toc151064812"/>
      <w:r w:rsidRPr="00B06A2E">
        <w:t xml:space="preserve">Test </w:t>
      </w:r>
      <w:proofErr w:type="gramStart"/>
      <w:r w:rsidRPr="00B06A2E">
        <w:t>conditions</w:t>
      </w:r>
      <w:bookmarkEnd w:id="123"/>
      <w:bookmarkEnd w:id="124"/>
      <w:bookmarkEnd w:id="125"/>
      <w:bookmarkEnd w:id="126"/>
      <w:proofErr w:type="gramEnd"/>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DB56A8" w:rsidRDefault="00793465" w:rsidP="00152610">
            <w:pPr>
              <w:pStyle w:val="TAL"/>
              <w:jc w:val="center"/>
              <w:rPr>
                <w:strike/>
              </w:rPr>
            </w:pPr>
            <w:r w:rsidRPr="00DB56A8">
              <w:rPr>
                <w:strike/>
              </w:rPr>
              <w:t>Z</w:t>
            </w:r>
            <w:r w:rsidRPr="00DB56A8">
              <w:rPr>
                <w:strike/>
                <w:vertAlign w:val="subscript"/>
              </w:rPr>
              <w:t>2</w:t>
            </w:r>
          </w:p>
        </w:tc>
        <w:tc>
          <w:tcPr>
            <w:tcW w:w="567" w:type="dxa"/>
          </w:tcPr>
          <w:p w14:paraId="5D8D4505" w14:textId="77777777" w:rsidR="00793465" w:rsidRPr="00DB56A8" w:rsidRDefault="00793465" w:rsidP="00152610">
            <w:pPr>
              <w:pStyle w:val="TAC"/>
              <w:rPr>
                <w:strike/>
              </w:rPr>
            </w:pPr>
            <w:r w:rsidRPr="00DB56A8">
              <w:rPr>
                <w:strike/>
              </w:rPr>
              <w:t>6</w:t>
            </w:r>
          </w:p>
        </w:tc>
        <w:tc>
          <w:tcPr>
            <w:tcW w:w="708" w:type="dxa"/>
          </w:tcPr>
          <w:p w14:paraId="0F9DC196" w14:textId="77777777" w:rsidR="00793465" w:rsidRPr="00DB56A8" w:rsidRDefault="00793465" w:rsidP="00152610">
            <w:pPr>
              <w:pStyle w:val="TAC"/>
              <w:rPr>
                <w:strike/>
              </w:rPr>
            </w:pPr>
            <w:r w:rsidRPr="00DB56A8">
              <w:rPr>
                <w:strike/>
              </w:rPr>
              <w:t>-90</w:t>
            </w:r>
          </w:p>
        </w:tc>
        <w:tc>
          <w:tcPr>
            <w:tcW w:w="709" w:type="dxa"/>
          </w:tcPr>
          <w:p w14:paraId="32185921" w14:textId="77777777" w:rsidR="00793465" w:rsidRPr="00DB56A8" w:rsidRDefault="00793465" w:rsidP="00152610">
            <w:pPr>
              <w:pStyle w:val="TAR"/>
              <w:jc w:val="center"/>
              <w:rPr>
                <w:strike/>
              </w:rPr>
            </w:pPr>
            <w:r w:rsidRPr="00DB56A8">
              <w:rPr>
                <w:strike/>
              </w:rPr>
              <w:t>0</w:t>
            </w:r>
          </w:p>
        </w:tc>
        <w:tc>
          <w:tcPr>
            <w:tcW w:w="6379" w:type="dxa"/>
          </w:tcPr>
          <w:p w14:paraId="6B202552" w14:textId="77777777" w:rsidR="00793465" w:rsidRPr="00DB56A8" w:rsidRDefault="00793465" w:rsidP="00152610">
            <w:pPr>
              <w:pStyle w:val="TAR"/>
              <w:jc w:val="center"/>
              <w:rPr>
                <w:strike/>
              </w:rPr>
            </w:pPr>
            <w:r w:rsidRPr="00DB56A8">
              <w:rPr>
                <w:strike/>
              </w:rPr>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 xml:space="preserve">Location of </w:t>
      </w:r>
      <w:proofErr w:type="gramStart"/>
      <w:r w:rsidR="00793465">
        <w:t>loudspeakers</w:t>
      </w:r>
      <w:proofErr w:type="gramEnd"/>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lastRenderedPageBreak/>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127" w:name="_Toc123564040"/>
      <w:bookmarkStart w:id="128" w:name="_Toc130155978"/>
      <w:bookmarkStart w:id="129" w:name="_Toc163633843"/>
      <w:bookmarkStart w:id="130" w:name="_Toc151064813"/>
      <w:r w:rsidRPr="00B06A2E">
        <w:t>Measurement</w:t>
      </w:r>
      <w:bookmarkEnd w:id="127"/>
      <w:bookmarkEnd w:id="128"/>
      <w:bookmarkEnd w:id="129"/>
      <w:bookmarkEnd w:id="130"/>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lastRenderedPageBreak/>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lastRenderedPageBreak/>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Pr="00DB56A8" w:rsidRDefault="00793465" w:rsidP="00152610">
            <w:pPr>
              <w:jc w:val="center"/>
              <w:rPr>
                <w:strike/>
              </w:rPr>
            </w:pPr>
            <w:r w:rsidRPr="00DB56A8">
              <w:rPr>
                <w:strike/>
              </w:rPr>
              <w:t>Position X</w:t>
            </w:r>
            <w:r w:rsidRPr="00DB56A8">
              <w:rPr>
                <w:strike/>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Pr="00DB56A8" w:rsidRDefault="00793465" w:rsidP="00152610">
            <w:pPr>
              <w:jc w:val="center"/>
              <w:rPr>
                <w:strike/>
              </w:rPr>
            </w:pPr>
            <w:r w:rsidRPr="00DB56A8">
              <w:rPr>
                <w:strike/>
              </w:rPr>
              <w:t>Position Z</w:t>
            </w:r>
            <w:r w:rsidRPr="00DB56A8">
              <w:rPr>
                <w:strike/>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DB56A8" w:rsidRDefault="00793465" w:rsidP="00152610">
            <w:pPr>
              <w:jc w:val="center"/>
              <w:rPr>
                <w:strike/>
              </w:rPr>
            </w:pPr>
            <w:r w:rsidRPr="00DB56A8">
              <w:rPr>
                <w:strike/>
              </w:rPr>
              <w:t>L</w:t>
            </w:r>
            <w:r w:rsidRPr="00DB56A8">
              <w:rPr>
                <w:strike/>
                <w:vertAlign w:val="subscript"/>
              </w:rPr>
              <w:t>XA</w:t>
            </w:r>
            <w:r w:rsidRPr="00DB56A8">
              <w:rPr>
                <w:strike/>
              </w:rPr>
              <w:t xml:space="preserve"> – L</w:t>
            </w:r>
            <w:r w:rsidRPr="00DB56A8">
              <w:rPr>
                <w:strike/>
                <w:vertAlign w:val="subscript"/>
              </w:rPr>
              <w:t>ZA</w:t>
            </w:r>
            <w:r w:rsidRPr="00DB56A8">
              <w:rPr>
                <w:strike/>
              </w:rPr>
              <w:t xml:space="preserve"> &gt; [N] dB,</w:t>
            </w:r>
          </w:p>
          <w:p w14:paraId="2F1E15C8" w14:textId="77777777" w:rsidR="00793465" w:rsidRPr="00DB56A8" w:rsidRDefault="00793465" w:rsidP="00152610">
            <w:pPr>
              <w:jc w:val="center"/>
              <w:rPr>
                <w:strike/>
              </w:rPr>
            </w:pPr>
            <w:r w:rsidRPr="00DB56A8">
              <w:rPr>
                <w:strike/>
                <w:color w:val="202124"/>
                <w:shd w:val="clear" w:color="auto" w:fill="FFFFFF"/>
              </w:rPr>
              <w:t>|</w:t>
            </w:r>
            <w:r w:rsidRPr="00DB56A8">
              <w:rPr>
                <w:strike/>
              </w:rPr>
              <w:t>L</w:t>
            </w:r>
            <w:r w:rsidRPr="00DB56A8">
              <w:rPr>
                <w:strike/>
                <w:vertAlign w:val="subscript"/>
              </w:rPr>
              <w:t>WA</w:t>
            </w:r>
            <w:r w:rsidRPr="00DB56A8">
              <w:rPr>
                <w:strike/>
              </w:rPr>
              <w:t xml:space="preserve"> – L</w:t>
            </w:r>
            <w:r w:rsidRPr="00DB56A8">
              <w:rPr>
                <w:strike/>
                <w:vertAlign w:val="subscript"/>
              </w:rPr>
              <w:t>XA</w:t>
            </w:r>
            <w:r w:rsidRPr="00DB56A8">
              <w:rPr>
                <w:strike/>
                <w:color w:val="202124"/>
                <w:shd w:val="clear" w:color="auto" w:fill="FFFFFF"/>
              </w:rPr>
              <w:t>|</w:t>
            </w:r>
            <w:r w:rsidRPr="00DB56A8">
              <w:rPr>
                <w:strike/>
              </w:rPr>
              <w:t xml:space="preserve"> &lt; [M]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DB56A8" w:rsidRDefault="00793465" w:rsidP="00152610">
            <w:pPr>
              <w:jc w:val="center"/>
              <w:rPr>
                <w:strike/>
              </w:rPr>
            </w:pPr>
            <w:r w:rsidRPr="00DB56A8">
              <w:rPr>
                <w:strike/>
              </w:rPr>
              <w:t>L</w:t>
            </w:r>
            <w:r w:rsidRPr="00DB56A8">
              <w:rPr>
                <w:strike/>
                <w:vertAlign w:val="subscript"/>
              </w:rPr>
              <w:t>ZB</w:t>
            </w:r>
            <w:r w:rsidRPr="00DB56A8">
              <w:rPr>
                <w:strike/>
              </w:rPr>
              <w:t xml:space="preserve"> – L</w:t>
            </w:r>
            <w:r w:rsidRPr="00DB56A8">
              <w:rPr>
                <w:strike/>
                <w:vertAlign w:val="subscript"/>
              </w:rPr>
              <w:t>XB</w:t>
            </w:r>
            <w:r w:rsidRPr="00DB56A8">
              <w:rPr>
                <w:strike/>
              </w:rPr>
              <w:t xml:space="preserve"> &gt; [N] dB,</w:t>
            </w:r>
          </w:p>
          <w:p w14:paraId="319B1C19" w14:textId="77777777" w:rsidR="00793465" w:rsidRPr="00DB56A8" w:rsidRDefault="00793465" w:rsidP="00152610">
            <w:pPr>
              <w:jc w:val="center"/>
              <w:rPr>
                <w:strike/>
              </w:rPr>
            </w:pPr>
            <w:r w:rsidRPr="00DB56A8">
              <w:rPr>
                <w:strike/>
                <w:color w:val="202124"/>
                <w:shd w:val="clear" w:color="auto" w:fill="FFFFFF"/>
              </w:rPr>
              <w:t>|</w:t>
            </w:r>
            <w:r w:rsidRPr="00DB56A8">
              <w:rPr>
                <w:strike/>
              </w:rPr>
              <w:t>L</w:t>
            </w:r>
            <w:r w:rsidRPr="00DB56A8">
              <w:rPr>
                <w:strike/>
                <w:vertAlign w:val="subscript"/>
              </w:rPr>
              <w:t>WB</w:t>
            </w:r>
            <w:r w:rsidRPr="00DB56A8">
              <w:rPr>
                <w:strike/>
              </w:rPr>
              <w:t xml:space="preserve"> – L</w:t>
            </w:r>
            <w:r w:rsidRPr="00DB56A8">
              <w:rPr>
                <w:strike/>
                <w:vertAlign w:val="subscript"/>
              </w:rPr>
              <w:t>ZB</w:t>
            </w:r>
            <w:r w:rsidRPr="00DB56A8">
              <w:rPr>
                <w:strike/>
                <w:color w:val="202124"/>
                <w:shd w:val="clear" w:color="auto" w:fill="FFFFFF"/>
              </w:rPr>
              <w:t>|</w:t>
            </w:r>
            <w:r w:rsidRPr="00DB56A8">
              <w:rPr>
                <w:strik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DB56A8" w:rsidRDefault="00793465" w:rsidP="00152610">
            <w:pPr>
              <w:jc w:val="center"/>
              <w:rPr>
                <w:strike/>
              </w:rPr>
            </w:pPr>
            <w:r w:rsidRPr="00DB56A8">
              <w:rPr>
                <w:strike/>
              </w:rPr>
              <w:t>Signal component A is ideally only 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Pr="00DB56A8" w:rsidRDefault="00793465" w:rsidP="00152610">
            <w:pPr>
              <w:jc w:val="center"/>
              <w:rPr>
                <w:strike/>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Pr="00DB56A8" w:rsidRDefault="00793465" w:rsidP="00152610">
            <w:pPr>
              <w:jc w:val="center"/>
              <w:rPr>
                <w:strike/>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DB56A8" w:rsidRDefault="00793465" w:rsidP="00152610">
            <w:pPr>
              <w:jc w:val="center"/>
              <w:rPr>
                <w:strike/>
              </w:rPr>
            </w:pPr>
            <w:r w:rsidRPr="00DB56A8">
              <w:rPr>
                <w:strike/>
                <w:lang w:val="sv-SE"/>
              </w:rPr>
              <w:t>|L</w:t>
            </w:r>
            <w:r w:rsidRPr="00DB56A8">
              <w:rPr>
                <w:strike/>
                <w:vertAlign w:val="subscript"/>
                <w:lang w:val="sv-SE"/>
              </w:rPr>
              <w:t>WA</w:t>
            </w:r>
            <w:r w:rsidRPr="00DB56A8">
              <w:rPr>
                <w:strike/>
                <w:lang w:val="sv-SE"/>
              </w:rPr>
              <w:t xml:space="preserve"> – L</w:t>
            </w:r>
            <w:r w:rsidRPr="00DB56A8">
              <w:rPr>
                <w:strike/>
                <w:vertAlign w:val="subscript"/>
                <w:lang w:val="sv-SE"/>
              </w:rPr>
              <w:t>WB</w:t>
            </w:r>
            <w:r w:rsidRPr="00DB56A8">
              <w:rPr>
                <w:strike/>
                <w:color w:val="202124"/>
                <w:shd w:val="clear" w:color="auto" w:fill="FFFFFF"/>
                <w:lang w:val="sv-SE"/>
              </w:rPr>
              <w:t>|</w:t>
            </w:r>
            <w:r w:rsidRPr="00DB56A8">
              <w:rPr>
                <w:strike/>
                <w:lang w:val="sv-SE"/>
              </w:rPr>
              <w:t xml:space="preserve"> &lt; [P]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DB56A8" w:rsidRDefault="00793465" w:rsidP="00152610">
            <w:pPr>
              <w:jc w:val="center"/>
              <w:rPr>
                <w:strike/>
              </w:rPr>
            </w:pPr>
            <w:r w:rsidRPr="00DB56A8">
              <w:rPr>
                <w:strike/>
              </w:rP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6C29D8FC" w14:textId="2F2F3075" w:rsidR="00467F4B" w:rsidRDefault="00467F4B" w:rsidP="00793465">
      <w:pPr>
        <w:pStyle w:val="B1"/>
        <w:ind w:left="0" w:firstLine="0"/>
      </w:pPr>
      <w:r>
        <w:t xml:space="preserve">[Editor’s note: testing -90° elevation impractical, see </w:t>
      </w:r>
      <w:r w:rsidRPr="00467F4B">
        <w:t>S4-240540 (agreed), Aspect 5</w:t>
      </w:r>
      <w:r>
        <w:t>]</w:t>
      </w:r>
    </w:p>
    <w:p w14:paraId="78633BC2" w14:textId="1B5377DB"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131" w:name="_Toc163633844"/>
      <w:bookmarkStart w:id="132" w:name="_Toc151064814"/>
      <w:bookmarkStart w:id="133" w:name="_Toc532295049"/>
      <w:bookmarkStart w:id="134" w:name="_Toc130152504"/>
      <w:bookmarkStart w:id="135"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131"/>
      <w:bookmarkEnd w:id="132"/>
      <w:r w:rsidRPr="006526D4">
        <w:t xml:space="preserve">  </w:t>
      </w:r>
      <w:r w:rsidRPr="003C0DE9">
        <w:br/>
      </w:r>
      <w:bookmarkEnd w:id="133"/>
      <w:bookmarkEnd w:id="134"/>
      <w:bookmarkEnd w:id="135"/>
    </w:p>
    <w:p w14:paraId="3A0E994A" w14:textId="2BC590B6" w:rsidR="00793465" w:rsidRPr="003C0DE9" w:rsidRDefault="00793465" w:rsidP="00C81017">
      <w:pPr>
        <w:pStyle w:val="Heading4"/>
      </w:pPr>
      <w:bookmarkStart w:id="136" w:name="_Toc130152505"/>
      <w:r>
        <w:t>A.1</w:t>
      </w:r>
      <w:r>
        <w:tab/>
      </w:r>
      <w:r>
        <w:rPr>
          <w:lang w:val="sv-SE"/>
        </w:rPr>
        <w:t xml:space="preserve">Test signal </w:t>
      </w:r>
      <w:bookmarkEnd w:id="136"/>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 xml:space="preserve">based on AM-FM </w:t>
      </w:r>
      <w:proofErr w:type="gramStart"/>
      <w:r w:rsidRPr="000E0B37">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6C0D87">
        <w:t>n = 1,2,...</w:t>
      </w:r>
      <w:r w:rsidRPr="006C0D87">
        <w:tab/>
      </w:r>
      <w:r>
        <w:t>(A.1)</w:t>
      </w:r>
    </w:p>
    <w:p w14:paraId="0E5763A1" w14:textId="77777777" w:rsidR="00793465" w:rsidRPr="000E0B37" w:rsidRDefault="00793465" w:rsidP="00793465">
      <w:pPr>
        <w:keepNext/>
        <w:keepLines/>
        <w:jc w:val="center"/>
        <w:rPr>
          <w:rFonts w:eastAsiaTheme="minorEastAsia"/>
        </w:rPr>
      </w:pPr>
      <w:r w:rsidRPr="000E0B37">
        <w:lastRenderedPageBreak/>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137"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138" w:name="_Ref126777428"/>
      <w:bookmarkEnd w:id="137"/>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138"/>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139" w:name="_Toc130152506"/>
      <w:r>
        <w:t>A.2</w:t>
      </w:r>
      <w:r>
        <w:tab/>
        <w:t>Shaping filter</w:t>
      </w:r>
      <w:bookmarkEnd w:id="139"/>
    </w:p>
    <w:p w14:paraId="1B03D4B4" w14:textId="77777777" w:rsidR="00793465" w:rsidRDefault="00793465" w:rsidP="00793465">
      <w:pPr>
        <w:spacing w:after="0"/>
      </w:pPr>
      <w:r>
        <w:t xml:space="preserve">Considering the spectra of programme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w:lastRenderedPageBreak/>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140" w:name="_Ref124351462"/>
      <w:r w:rsidRPr="00BF25D9">
        <w:t xml:space="preserve">Figure </w:t>
      </w:r>
      <w:bookmarkEnd w:id="140"/>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141"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141"/>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142"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142"/>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w:lastRenderedPageBreak/>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143" w:name="_Toc130152508"/>
      <w:bookmarkStart w:id="144" w:name="_Toc130155982"/>
      <w:bookmarkStart w:id="145" w:name="_Toc163633845"/>
      <w:bookmarkStart w:id="146" w:name="_Toc151064815"/>
      <w:bookmarkStart w:id="147" w:name="_Hlk161320817"/>
      <w:r w:rsidRPr="00B8598C">
        <w:t xml:space="preserve">Spatial separation for multiple acoustic sources based on multichannel </w:t>
      </w:r>
      <w:proofErr w:type="gramStart"/>
      <w:r w:rsidRPr="00B8598C">
        <w:t>output</w:t>
      </w:r>
      <w:bookmarkEnd w:id="143"/>
      <w:bookmarkEnd w:id="144"/>
      <w:bookmarkEnd w:id="145"/>
      <w:bookmarkEnd w:id="146"/>
      <w:proofErr w:type="gramEnd"/>
    </w:p>
    <w:bookmarkEnd w:id="147"/>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148" w:name="_Toc163633846"/>
      <w:bookmarkStart w:id="149" w:name="_Toc151064816"/>
      <w:r>
        <w:t xml:space="preserve">Test </w:t>
      </w:r>
      <w:proofErr w:type="gramStart"/>
      <w:r>
        <w:t>conditions</w:t>
      </w:r>
      <w:bookmarkEnd w:id="148"/>
      <w:bookmarkEnd w:id="149"/>
      <w:proofErr w:type="gramEnd"/>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 xml:space="preserve">Figure X: Utilized loudspeaker position </w:t>
      </w:r>
      <w:proofErr w:type="gramStart"/>
      <w:r>
        <w:rPr>
          <w:rFonts w:eastAsia="DengXian"/>
          <w:b/>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150" w:name="_Toc163633847"/>
      <w:bookmarkStart w:id="151" w:name="_Toc151064817"/>
      <w:r>
        <w:t>Measurement</w:t>
      </w:r>
      <w:bookmarkEnd w:id="150"/>
      <w:bookmarkEnd w:id="151"/>
    </w:p>
    <w:p w14:paraId="739C1117" w14:textId="77777777" w:rsidR="00793465" w:rsidRDefault="00793465" w:rsidP="00793465">
      <w:r>
        <w:t>The following procedure shall be used:</w:t>
      </w:r>
    </w:p>
    <w:p w14:paraId="4548864F" w14:textId="63EB4EF5"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sidR="00DC7152">
        <w:rPr>
          <w:rFonts w:eastAsia="DengXian"/>
          <w:lang w:eastAsia="ko-KR"/>
        </w:rPr>
        <w:t>ann</w:t>
      </w:r>
      <w:r>
        <w:rPr>
          <w:rFonts w:eastAsia="DengXian"/>
          <w:lang w:eastAsia="ko-KR"/>
        </w:rPr>
        <w:t>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lastRenderedPageBreak/>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 xml:space="preserve">Table X Requirements on spatial separation of decoded multichannel output channels. Subscripts </w:t>
      </w:r>
      <w:proofErr w:type="gramStart"/>
      <w:r>
        <w:rPr>
          <w:rFonts w:cs="Arial"/>
          <w:lang w:val="en-US"/>
        </w:rPr>
        <w:t>denotes</w:t>
      </w:r>
      <w:proofErr w:type="gramEnd"/>
      <w:r>
        <w:rPr>
          <w:rFonts w:cs="Arial"/>
          <w:lang w:val="en-US"/>
        </w:rPr>
        <w:t xml:space="preserve">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152" w:name="_Toc163633848"/>
      <w:bookmarkStart w:id="153" w:name="_Toc151064818"/>
      <w:bookmarkStart w:id="154" w:name="_Hlk161320923"/>
      <w:r w:rsidRPr="00C17F35">
        <w:t>Test method</w:t>
      </w:r>
      <w:r>
        <w:t xml:space="preserve"> for simultaneous multiple acoustic sources utilizing real </w:t>
      </w:r>
      <w:proofErr w:type="gramStart"/>
      <w:r>
        <w:t>speech</w:t>
      </w:r>
      <w:bookmarkEnd w:id="152"/>
      <w:bookmarkEnd w:id="153"/>
      <w:proofErr w:type="gramEnd"/>
    </w:p>
    <w:bookmarkEnd w:id="154"/>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155" w:name="_Toc163633849"/>
      <w:bookmarkStart w:id="156" w:name="_Toc151064819"/>
      <w:r>
        <w:t xml:space="preserve">Test </w:t>
      </w:r>
      <w:proofErr w:type="gramStart"/>
      <w:r>
        <w:t>setup</w:t>
      </w:r>
      <w:bookmarkEnd w:id="155"/>
      <w:bookmarkEnd w:id="156"/>
      <w:proofErr w:type="gramEnd"/>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37"/>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rPr>
          <w:noProof/>
        </w:rPr>
        <w:fldChar w:fldCharType="end"/>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157" w:name="_Toc163633850"/>
      <w:bookmarkStart w:id="158" w:name="_Toc151064820"/>
      <w:r>
        <w:t xml:space="preserve">Test </w:t>
      </w:r>
      <w:proofErr w:type="gramStart"/>
      <w:r>
        <w:t>signal</w:t>
      </w:r>
      <w:bookmarkEnd w:id="157"/>
      <w:bookmarkEnd w:id="158"/>
      <w:proofErr w:type="gramEnd"/>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w:t>
      </w:r>
      <w:r w:rsidRPr="5735796B">
        <w:rPr>
          <w:rFonts w:cs="Arial"/>
        </w:rPr>
        <w:lastRenderedPageBreak/>
        <w:t xml:space="preserve">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8"/>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rPr>
          <w:noProof/>
        </w:rPr>
        <w:fldChar w:fldCharType="end"/>
      </w:r>
      <w:r>
        <w:t xml:space="preserve"> Visualized test signal comprising overlapping male and female speech.</w:t>
      </w:r>
    </w:p>
    <w:p w14:paraId="01A17533" w14:textId="77777777" w:rsidR="00634ACD" w:rsidRPr="00C17F35" w:rsidRDefault="00634ACD" w:rsidP="00C81017">
      <w:pPr>
        <w:pStyle w:val="Heading3"/>
      </w:pPr>
      <w:bookmarkStart w:id="159" w:name="_Toc163633851"/>
      <w:bookmarkStart w:id="160" w:name="_Toc151064821"/>
      <w:r>
        <w:t>Metrics</w:t>
      </w:r>
      <w:bookmarkEnd w:id="159"/>
      <w:bookmarkEnd w:id="160"/>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lastRenderedPageBreak/>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 xml:space="preserve">Level </w:t>
      </w:r>
      <w:proofErr w:type="gramStart"/>
      <w:r w:rsidRPr="00C17F35">
        <w:t>difference</w:t>
      </w:r>
      <w:proofErr w:type="gramEnd"/>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lastRenderedPageBreak/>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280D5336" w14:textId="7B25FFA9" w:rsidR="00AD17F2" w:rsidRPr="00DB56A8" w:rsidRDefault="00982F6D" w:rsidP="00AD17F2">
      <w:pPr>
        <w:pStyle w:val="Heading2"/>
        <w:rPr>
          <w:lang w:val="en-US"/>
        </w:rPr>
      </w:pPr>
      <w:bookmarkStart w:id="161" w:name="_Hlk150279056"/>
      <w:bookmarkStart w:id="162" w:name="_Toc163633852"/>
      <w:bookmarkStart w:id="163" w:name="_Toc151064822"/>
      <w:bookmarkStart w:id="164" w:name="_Hlk161320975"/>
      <w:r>
        <w:t xml:space="preserve">Spatial perception test </w:t>
      </w:r>
      <w:bookmarkEnd w:id="161"/>
      <w:r>
        <w:t>for stereo UE in ATIAS</w:t>
      </w:r>
      <w:bookmarkEnd w:id="162"/>
      <w:bookmarkEnd w:id="163"/>
      <w:r w:rsidRPr="1C67D38D">
        <w:rPr>
          <w:lang w:val="en-US" w:eastAsia="ja-JP"/>
        </w:rPr>
        <w:t xml:space="preserve"> </w:t>
      </w:r>
    </w:p>
    <w:p w14:paraId="1E02ABAB" w14:textId="08993059" w:rsidR="00AD17F2" w:rsidRPr="00AD17F2" w:rsidRDefault="00AD17F2" w:rsidP="006C0D87">
      <w:bookmarkStart w:id="165" w:name="_Hlk161394152"/>
      <w:bookmarkEnd w:id="164"/>
      <w:r>
        <w:t>[</w:t>
      </w:r>
      <w:r w:rsidR="00A508F2">
        <w:t>N</w:t>
      </w:r>
      <w:r>
        <w:t xml:space="preserve">ote: The test </w:t>
      </w:r>
      <w:r w:rsidR="002551A7" w:rsidRPr="002551A7">
        <w:t xml:space="preserve">idea concept described </w:t>
      </w:r>
      <w:r>
        <w:t xml:space="preserve">here is obsolete since it is superseded by the stereo test capture test in Sec. </w:t>
      </w:r>
      <w:r>
        <w:fldChar w:fldCharType="begin"/>
      </w:r>
      <w:r>
        <w:instrText xml:space="preserve"> REF _Ref161393653 \r \h </w:instrText>
      </w:r>
      <w:r>
        <w:fldChar w:fldCharType="separate"/>
      </w:r>
      <w:r>
        <w:t>4.10</w:t>
      </w:r>
      <w:r>
        <w:fldChar w:fldCharType="end"/>
      </w:r>
      <w:r>
        <w:t xml:space="preserve">. The method in Sec. </w:t>
      </w:r>
      <w:r>
        <w:fldChar w:fldCharType="begin"/>
      </w:r>
      <w:r>
        <w:instrText xml:space="preserve"> REF _Ref161393653 \r \h </w:instrText>
      </w:r>
      <w:r>
        <w:fldChar w:fldCharType="separate"/>
      </w:r>
      <w:r>
        <w:t>4.10</w:t>
      </w:r>
      <w:r>
        <w:fldChar w:fldCharType="end"/>
      </w:r>
      <w:r>
        <w:t xml:space="preserve"> picks up major ideas of what is proposed here</w:t>
      </w:r>
      <w:r w:rsidR="002551A7">
        <w:t xml:space="preserve"> but is more complete and</w:t>
      </w:r>
      <w:r>
        <w:t xml:space="preserve"> has backing due to</w:t>
      </w:r>
      <w:r w:rsidR="002551A7">
        <w:t xml:space="preserve"> extensive</w:t>
      </w:r>
      <w:r>
        <w:t xml:space="preserve"> </w:t>
      </w:r>
      <w:r w:rsidR="002551A7" w:rsidRPr="002551A7">
        <w:t>preliminary examinations</w:t>
      </w:r>
      <w:r w:rsidR="002551A7">
        <w:t xml:space="preserve">, see </w:t>
      </w:r>
      <w:r w:rsidR="002551A7" w:rsidRPr="0011696C">
        <w:rPr>
          <w:lang w:val="en-US"/>
        </w:rPr>
        <w:t xml:space="preserve">TDoc </w:t>
      </w:r>
      <w:hyperlink r:id="rId39" w:history="1">
        <w:r w:rsidR="002551A7" w:rsidRPr="0011696C">
          <w:rPr>
            <w:rStyle w:val="Hyperlink"/>
            <w:lang w:val="en-US"/>
          </w:rPr>
          <w:t>S4aA240011</w:t>
        </w:r>
      </w:hyperlink>
      <w:r w:rsidR="002551A7">
        <w:rPr>
          <w:rStyle w:val="Hyperlink"/>
          <w:lang w:val="en-US"/>
        </w:rPr>
        <w:t>.</w:t>
      </w:r>
      <w:r>
        <w:t>]</w:t>
      </w:r>
    </w:p>
    <w:p w14:paraId="24C3C36B" w14:textId="06D11625" w:rsidR="00982F6D" w:rsidRDefault="00982F6D" w:rsidP="00AD17F2">
      <w:pPr>
        <w:pStyle w:val="Heading3"/>
      </w:pPr>
      <w:bookmarkStart w:id="166" w:name="_Toc163633853"/>
      <w:bookmarkStart w:id="167" w:name="_Toc151064823"/>
      <w:bookmarkEnd w:id="165"/>
      <w:r w:rsidRPr="00AD17F2">
        <w:t>Definition</w:t>
      </w:r>
      <w:bookmarkEnd w:id="166"/>
      <w:bookmarkEnd w:id="167"/>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w:t>
      </w:r>
      <w:proofErr w:type="gramStart"/>
      <w:r>
        <w:rPr>
          <w:lang w:eastAsia="x-none"/>
        </w:rPr>
        <w:t>should</w:t>
      </w:r>
      <w:proofErr w:type="gramEnd"/>
      <w:r>
        <w:rPr>
          <w:lang w:eastAsia="x-none"/>
        </w:rPr>
        <w:t xml:space="preserve">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168" w:name="_Toc151064824"/>
      <w:bookmarkStart w:id="169" w:name="_Toc135924349"/>
      <w:bookmarkStart w:id="170" w:name="_Toc135924350"/>
      <w:bookmarkStart w:id="171" w:name="_Toc135924351"/>
      <w:bookmarkStart w:id="172" w:name="_Toc163633854"/>
      <w:bookmarkStart w:id="173" w:name="_Toc151064828"/>
      <w:bookmarkEnd w:id="168"/>
      <w:bookmarkEnd w:id="169"/>
      <w:bookmarkEnd w:id="170"/>
      <w:bookmarkEnd w:id="171"/>
      <w:r>
        <w:t>T</w:t>
      </w:r>
      <w:r w:rsidRPr="009C1CCD">
        <w:t xml:space="preserve">est </w:t>
      </w:r>
      <w:r>
        <w:rPr>
          <w:rFonts w:hint="eastAsia"/>
        </w:rPr>
        <w:t>C</w:t>
      </w:r>
      <w:r w:rsidRPr="009C1CCD">
        <w:t>onditions</w:t>
      </w:r>
      <w:bookmarkEnd w:id="172"/>
      <w:bookmarkEnd w:id="173"/>
    </w:p>
    <w:p w14:paraId="0EEF9824" w14:textId="77777777" w:rsidR="00982F6D" w:rsidRPr="00D603CE" w:rsidRDefault="00982F6D" w:rsidP="00982F6D">
      <w:pPr>
        <w:rPr>
          <w:b/>
          <w:bCs/>
        </w:rPr>
      </w:pPr>
      <w:bookmarkStart w:id="174" w:name="_Hlk135148210"/>
      <w:r w:rsidRPr="00D603CE">
        <w:rPr>
          <w:b/>
          <w:bCs/>
        </w:rPr>
        <w:t xml:space="preserve">Free-field propagation </w:t>
      </w:r>
      <w:bookmarkEnd w:id="174"/>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175" w:name="_Toc163633855"/>
      <w:bookmarkStart w:id="176" w:name="_Toc151064829"/>
      <w:r w:rsidRPr="004F553B">
        <w:t>Test Configurations</w:t>
      </w:r>
      <w:bookmarkEnd w:id="175"/>
      <w:bookmarkEnd w:id="176"/>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40"/>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177" w:name="OLE_LINK3"/>
      <w:r w:rsidRPr="009C1CCD">
        <w:rPr>
          <w:lang w:eastAsia="x-none"/>
        </w:rPr>
        <w:t xml:space="preserve">reference point </w:t>
      </w:r>
      <w:bookmarkEnd w:id="177"/>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w:t>
      </w:r>
      <w:proofErr w:type="gramStart"/>
      <w:r>
        <w:rPr>
          <w:lang w:eastAsia="x-none"/>
        </w:rPr>
        <w:t>degree</w:t>
      </w:r>
      <w:proofErr w:type="gramEnd"/>
      <w:r>
        <w:rPr>
          <w:lang w:eastAsia="x-none"/>
        </w:rPr>
        <w:t xml:space="preserv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lastRenderedPageBreak/>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 xml:space="preserve">t side. </w:t>
      </w:r>
      <w:proofErr w:type="gramStart"/>
      <w:r w:rsidRPr="00037B54">
        <w:t>An</w:t>
      </w:r>
      <w:proofErr w:type="gramEnd"/>
      <w:r w:rsidRPr="00037B54">
        <w:t xml:space="preserve">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178" w:name="OLE_LINK2"/>
      <w:r>
        <w:rPr>
          <w:b/>
          <w:bCs/>
          <w:lang w:eastAsia="x-none"/>
        </w:rPr>
        <w:t xml:space="preserve">*1: </w:t>
      </w:r>
      <w:bookmarkEnd w:id="178"/>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179" w:name="_Toc130152513"/>
      <w:bookmarkStart w:id="180" w:name="_Toc130155987"/>
      <w:bookmarkStart w:id="181" w:name="_Toc163633856"/>
      <w:bookmarkStart w:id="182" w:name="_Toc151064830"/>
      <w:bookmarkStart w:id="183" w:name="_Hlk161321038"/>
      <w:r>
        <w:lastRenderedPageBreak/>
        <w:t xml:space="preserve">Sending side audio performance assessment for Immersive Audio Systems in </w:t>
      </w:r>
      <w:r w:rsidRPr="00577070">
        <w:t>wind noise</w:t>
      </w:r>
      <w:bookmarkEnd w:id="179"/>
      <w:bookmarkEnd w:id="180"/>
      <w:bookmarkEnd w:id="181"/>
      <w:bookmarkEnd w:id="182"/>
      <w:r>
        <w:t xml:space="preserve"> </w:t>
      </w:r>
    </w:p>
    <w:bookmarkEnd w:id="183"/>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184" w:name="_Toc130155988"/>
      <w:bookmarkStart w:id="185" w:name="_Toc163633857"/>
      <w:bookmarkStart w:id="186" w:name="_Toc151064831"/>
      <w:r>
        <w:t>Introduction</w:t>
      </w:r>
      <w:bookmarkEnd w:id="184"/>
      <w:bookmarkEnd w:id="185"/>
      <w:bookmarkEnd w:id="186"/>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187" w:name="_Hlk118382021"/>
      <w:r w:rsidRPr="00D04885">
        <w:t xml:space="preserve">test </w:t>
      </w:r>
      <w:proofErr w:type="gramStart"/>
      <w:r w:rsidRPr="00D04885">
        <w:t>conditions</w:t>
      </w:r>
      <w:proofErr w:type="gramEnd"/>
    </w:p>
    <w:bookmarkEnd w:id="187"/>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188" w:name="OLE_LINK1"/>
      <w:r w:rsidRPr="00B06A2E">
        <w:t>-</w:t>
      </w:r>
      <w:r w:rsidRPr="00B06A2E">
        <w:tab/>
      </w:r>
      <w:bookmarkEnd w:id="188"/>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lastRenderedPageBreak/>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lastRenderedPageBreak/>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189" w:name="_Toc130155989"/>
      <w:bookmarkStart w:id="190" w:name="_Toc163633858"/>
      <w:bookmarkStart w:id="191" w:name="_Toc151064832"/>
      <w:r>
        <w:t xml:space="preserve">Recommendations for </w:t>
      </w:r>
      <w:r>
        <w:rPr>
          <w:lang w:val="en-US"/>
        </w:rPr>
        <w:t>w</w:t>
      </w:r>
      <w:r>
        <w:t>ind noise simulations for terminal testing</w:t>
      </w:r>
      <w:bookmarkEnd w:id="189"/>
      <w:bookmarkEnd w:id="190"/>
      <w:bookmarkEnd w:id="191"/>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r>
        <w:rPr>
          <w:lang w:eastAsia="x-none"/>
        </w:rPr>
        <w:lastRenderedPageBreak/>
        <w:t>[</w:t>
      </w:r>
    </w:p>
    <w:p w14:paraId="24AD5E18" w14:textId="77777777" w:rsidR="000B1449" w:rsidRDefault="000B1449" w:rsidP="000B1449">
      <w:pPr>
        <w:pStyle w:val="Heading2"/>
      </w:pPr>
      <w:bookmarkStart w:id="192" w:name="_Ref161393653"/>
      <w:bookmarkStart w:id="193" w:name="_Toc163633859"/>
      <w:bookmarkStart w:id="194" w:name="_Hlk161042910"/>
      <w:commentRangeStart w:id="195"/>
      <w:r>
        <w:t>Test method for Stereo capture</w:t>
      </w:r>
      <w:bookmarkEnd w:id="192"/>
      <w:commentRangeEnd w:id="195"/>
      <w:r w:rsidR="007E0EC7">
        <w:rPr>
          <w:rStyle w:val="CommentReference"/>
          <w:rFonts w:ascii="Times New Roman" w:hAnsi="Times New Roman"/>
        </w:rPr>
        <w:commentReference w:id="195"/>
      </w:r>
      <w:bookmarkEnd w:id="193"/>
    </w:p>
    <w:bookmarkEnd w:id="194"/>
    <w:p w14:paraId="1481058B" w14:textId="4223C336" w:rsidR="000B2AFF" w:rsidRPr="000B2AFF" w:rsidRDefault="000B2AFF" w:rsidP="001259DD">
      <w:r w:rsidRPr="003D69EA">
        <w:rPr>
          <w:color w:val="FF0000"/>
          <w:lang w:val="en-US"/>
        </w:rPr>
        <w:t>[Editor's Note:</w:t>
      </w:r>
      <w:r w:rsidRPr="003D69EA">
        <w:rPr>
          <w:color w:val="FF0000"/>
          <w:lang w:val="en-US"/>
        </w:rPr>
        <w:tab/>
      </w:r>
      <w:r>
        <w:rPr>
          <w:color w:val="FF0000"/>
          <w:lang w:val="en-US"/>
        </w:rPr>
        <w:t>Input from [11], which is an alternative test method to clause 4.8</w:t>
      </w:r>
      <w:r w:rsidR="00C3242C">
        <w:rPr>
          <w:color w:val="FF0000"/>
          <w:lang w:val="en-US"/>
        </w:rPr>
        <w:t xml:space="preserve"> with several improvements.</w:t>
      </w:r>
      <w:r>
        <w:rPr>
          <w:color w:val="FF0000"/>
          <w:lang w:val="en-US"/>
        </w:rPr>
        <w:t>]</w:t>
      </w:r>
    </w:p>
    <w:p w14:paraId="05C061D2" w14:textId="77777777" w:rsidR="003D69EA" w:rsidRPr="001016B5" w:rsidRDefault="003D69EA" w:rsidP="003D69EA">
      <w:pPr>
        <w:pStyle w:val="Heading3"/>
        <w:rPr>
          <w:lang w:val="en-US"/>
        </w:rPr>
      </w:pPr>
      <w:bookmarkStart w:id="196" w:name="_Toc163633860"/>
      <w:r w:rsidRPr="001016B5">
        <w:rPr>
          <w:lang w:val="en-US"/>
        </w:rPr>
        <w:t xml:space="preserve">Test </w:t>
      </w:r>
      <w:proofErr w:type="gramStart"/>
      <w:r w:rsidRPr="001016B5">
        <w:rPr>
          <w:lang w:val="en-US"/>
        </w:rPr>
        <w:t>setup</w:t>
      </w:r>
      <w:bookmarkEnd w:id="196"/>
      <w:proofErr w:type="gramEnd"/>
    </w:p>
    <w:p w14:paraId="78691CE7" w14:textId="77777777" w:rsidR="000B1449" w:rsidRPr="003D69EA" w:rsidRDefault="000B1449" w:rsidP="000B1449">
      <w:pPr>
        <w:rPr>
          <w:color w:val="FF0000"/>
          <w:lang w:val="en-US"/>
        </w:rPr>
      </w:pPr>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p>
    <w:p w14:paraId="40757295" w14:textId="6362593A" w:rsidR="003D69EA" w:rsidRPr="001016B5" w:rsidRDefault="003D69EA" w:rsidP="003D69EA">
      <w:pPr>
        <w:rPr>
          <w:lang w:val="en-US"/>
        </w:rPr>
      </w:pPr>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p>
    <w:p w14:paraId="74B987EE" w14:textId="77777777" w:rsidR="003D69EA" w:rsidRPr="001016B5" w:rsidRDefault="003D69EA" w:rsidP="003D69EA">
      <w:pPr>
        <w:rPr>
          <w:lang w:val="en-US"/>
        </w:rPr>
      </w:pPr>
    </w:p>
    <w:p w14:paraId="0CA0B272" w14:textId="77777777" w:rsidR="003D69EA" w:rsidRPr="001016B5" w:rsidRDefault="003D69EA" w:rsidP="003D69EA">
      <w:pPr>
        <w:pStyle w:val="TH"/>
        <w:rPr>
          <w:lang w:val="en-US"/>
        </w:rPr>
      </w:pPr>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4067593" cy="3805590"/>
                    </a:xfrm>
                    <a:prstGeom prst="rect">
                      <a:avLst/>
                    </a:prstGeom>
                  </pic:spPr>
                </pic:pic>
              </a:graphicData>
            </a:graphic>
          </wp:inline>
        </w:drawing>
      </w:r>
    </w:p>
    <w:p w14:paraId="0BEA71FF" w14:textId="77777777" w:rsidR="003D69EA" w:rsidRPr="001016B5" w:rsidRDefault="003D69EA" w:rsidP="003D69EA">
      <w:pPr>
        <w:pStyle w:val="TF"/>
        <w:rPr>
          <w:lang w:val="en-US"/>
        </w:rPr>
      </w:pPr>
      <w:r w:rsidRPr="001016B5">
        <w:rPr>
          <w:lang w:val="en-US"/>
        </w:rPr>
        <w:t xml:space="preserve">Figure X: Test setup for stereo </w:t>
      </w:r>
      <w:proofErr w:type="gramStart"/>
      <w:r w:rsidRPr="001016B5">
        <w:rPr>
          <w:lang w:val="en-US"/>
        </w:rPr>
        <w:t>capture</w:t>
      </w:r>
      <w:proofErr w:type="gramEnd"/>
    </w:p>
    <w:p w14:paraId="3C23E80D" w14:textId="77777777" w:rsidR="003D69EA" w:rsidRDefault="003D69EA" w:rsidP="003D69EA"/>
    <w:p w14:paraId="488A1F34" w14:textId="77777777" w:rsidR="003D69EA" w:rsidRDefault="003D69EA" w:rsidP="003D69EA">
      <w:pPr>
        <w:pStyle w:val="TH"/>
      </w:pPr>
      <w:r>
        <w:lastRenderedPageBreak/>
        <w:t xml:space="preserve">Table Y: Talker positions used for stereo capture </w:t>
      </w:r>
      <w:proofErr w:type="gramStart"/>
      <w:r>
        <w:t>test</w:t>
      </w:r>
      <w:proofErr w:type="gramEnd"/>
    </w:p>
    <w:tbl>
      <w:tblPr>
        <w:tblStyle w:val="TableGrid"/>
        <w:tblW w:w="0" w:type="auto"/>
        <w:jc w:val="center"/>
        <w:tblLook w:val="04A0" w:firstRow="1" w:lastRow="0" w:firstColumn="1" w:lastColumn="0" w:noHBand="0" w:noVBand="1"/>
      </w:tblPr>
      <w:tblGrid>
        <w:gridCol w:w="1252"/>
        <w:gridCol w:w="1058"/>
      </w:tblGrid>
      <w:tr w:rsidR="003D69EA" w14:paraId="27F49F48" w14:textId="77777777" w:rsidTr="00AA0DDF">
        <w:trPr>
          <w:jc w:val="center"/>
        </w:trPr>
        <w:tc>
          <w:tcPr>
            <w:tcW w:w="1252" w:type="dxa"/>
          </w:tcPr>
          <w:p w14:paraId="75DBD79E" w14:textId="77777777" w:rsidR="003D69EA" w:rsidRDefault="003D69EA" w:rsidP="00AA0DDF">
            <w:pPr>
              <w:pStyle w:val="TAH"/>
            </w:pPr>
            <w:r w:rsidRPr="001016B5">
              <w:rPr>
                <w:lang w:val="en-US"/>
              </w:rPr>
              <w:t>α</w:t>
            </w:r>
            <w:r>
              <w:rPr>
                <w:vertAlign w:val="subscript"/>
                <w:lang w:val="en-US"/>
              </w:rPr>
              <w:t>i</w:t>
            </w:r>
          </w:p>
        </w:tc>
        <w:tc>
          <w:tcPr>
            <w:tcW w:w="1058" w:type="dxa"/>
          </w:tcPr>
          <w:p w14:paraId="0DEBBE6A" w14:textId="77777777" w:rsidR="003D69EA" w:rsidRDefault="003D69EA" w:rsidP="00AA0DDF">
            <w:pPr>
              <w:pStyle w:val="TAH"/>
            </w:pPr>
            <w:r>
              <w:t xml:space="preserve">Angle </w:t>
            </w:r>
            <w:r w:rsidRPr="00B16FA4">
              <w:rPr>
                <w:lang w:val="en-US"/>
              </w:rPr>
              <w:t>[°]</w:t>
            </w:r>
          </w:p>
        </w:tc>
      </w:tr>
      <w:tr w:rsidR="003D69EA" w14:paraId="29A2F085" w14:textId="77777777" w:rsidTr="00AA0DDF">
        <w:trPr>
          <w:jc w:val="center"/>
        </w:trPr>
        <w:tc>
          <w:tcPr>
            <w:tcW w:w="1252" w:type="dxa"/>
          </w:tcPr>
          <w:p w14:paraId="6E8F5E87" w14:textId="77777777" w:rsidR="003D69EA" w:rsidRDefault="003D69EA" w:rsidP="00AA0DDF">
            <w:pPr>
              <w:pStyle w:val="TAC"/>
            </w:pPr>
            <w:r w:rsidRPr="001016B5">
              <w:rPr>
                <w:lang w:val="en-US"/>
              </w:rPr>
              <w:t>α</w:t>
            </w:r>
            <w:r>
              <w:rPr>
                <w:vertAlign w:val="subscript"/>
                <w:lang w:val="en-US"/>
              </w:rPr>
              <w:t>0</w:t>
            </w:r>
          </w:p>
        </w:tc>
        <w:tc>
          <w:tcPr>
            <w:tcW w:w="1058" w:type="dxa"/>
          </w:tcPr>
          <w:p w14:paraId="0D2A44ED" w14:textId="77777777" w:rsidR="003D69EA" w:rsidRDefault="003D69EA" w:rsidP="00AA0DDF">
            <w:pPr>
              <w:pStyle w:val="TAC"/>
            </w:pPr>
            <w:r>
              <w:t>-90</w:t>
            </w:r>
          </w:p>
        </w:tc>
      </w:tr>
      <w:tr w:rsidR="003D69EA" w14:paraId="563C5AED" w14:textId="77777777" w:rsidTr="00AA0DDF">
        <w:trPr>
          <w:jc w:val="center"/>
        </w:trPr>
        <w:tc>
          <w:tcPr>
            <w:tcW w:w="1252" w:type="dxa"/>
          </w:tcPr>
          <w:p w14:paraId="6AF1EF89" w14:textId="77777777" w:rsidR="003D69EA" w:rsidRDefault="003D69EA" w:rsidP="00AA0DDF">
            <w:pPr>
              <w:pStyle w:val="TAC"/>
            </w:pPr>
            <w:r w:rsidRPr="001016B5">
              <w:rPr>
                <w:lang w:val="en-US"/>
              </w:rPr>
              <w:t>α</w:t>
            </w:r>
            <w:r>
              <w:rPr>
                <w:vertAlign w:val="subscript"/>
                <w:lang w:val="en-US"/>
              </w:rPr>
              <w:t>1</w:t>
            </w:r>
          </w:p>
        </w:tc>
        <w:tc>
          <w:tcPr>
            <w:tcW w:w="1058" w:type="dxa"/>
          </w:tcPr>
          <w:p w14:paraId="5E7F5713" w14:textId="77777777" w:rsidR="003D69EA" w:rsidRDefault="003D69EA" w:rsidP="00AA0DDF">
            <w:pPr>
              <w:pStyle w:val="TAC"/>
            </w:pPr>
            <w:r>
              <w:t>-75</w:t>
            </w:r>
          </w:p>
        </w:tc>
      </w:tr>
      <w:tr w:rsidR="003D69EA" w14:paraId="622853FF" w14:textId="77777777" w:rsidTr="00AA0DDF">
        <w:trPr>
          <w:jc w:val="center"/>
        </w:trPr>
        <w:tc>
          <w:tcPr>
            <w:tcW w:w="1252" w:type="dxa"/>
          </w:tcPr>
          <w:p w14:paraId="64792CEF" w14:textId="77777777" w:rsidR="003D69EA" w:rsidRDefault="003D69EA" w:rsidP="00AA0DDF">
            <w:pPr>
              <w:pStyle w:val="TAC"/>
            </w:pPr>
            <w:r w:rsidRPr="001016B5">
              <w:rPr>
                <w:lang w:val="en-US"/>
              </w:rPr>
              <w:t>α</w:t>
            </w:r>
            <w:r>
              <w:rPr>
                <w:vertAlign w:val="subscript"/>
                <w:lang w:val="en-US"/>
              </w:rPr>
              <w:t>2</w:t>
            </w:r>
          </w:p>
        </w:tc>
        <w:tc>
          <w:tcPr>
            <w:tcW w:w="1058" w:type="dxa"/>
          </w:tcPr>
          <w:p w14:paraId="17BDA9D0" w14:textId="77777777" w:rsidR="003D69EA" w:rsidRDefault="003D69EA" w:rsidP="00AA0DDF">
            <w:pPr>
              <w:pStyle w:val="TAC"/>
            </w:pPr>
            <w:r>
              <w:t>-60</w:t>
            </w:r>
          </w:p>
        </w:tc>
      </w:tr>
      <w:tr w:rsidR="003D69EA" w14:paraId="00DB1AFD" w14:textId="77777777" w:rsidTr="00AA0DDF">
        <w:trPr>
          <w:jc w:val="center"/>
        </w:trPr>
        <w:tc>
          <w:tcPr>
            <w:tcW w:w="1252" w:type="dxa"/>
          </w:tcPr>
          <w:p w14:paraId="402B49C2" w14:textId="77777777" w:rsidR="003D69EA" w:rsidRDefault="003D69EA" w:rsidP="00AA0DDF">
            <w:pPr>
              <w:pStyle w:val="TAC"/>
            </w:pPr>
            <w:r w:rsidRPr="001016B5">
              <w:rPr>
                <w:lang w:val="en-US"/>
              </w:rPr>
              <w:t>α</w:t>
            </w:r>
            <w:r>
              <w:rPr>
                <w:vertAlign w:val="subscript"/>
                <w:lang w:val="en-US"/>
              </w:rPr>
              <w:t>3</w:t>
            </w:r>
          </w:p>
        </w:tc>
        <w:tc>
          <w:tcPr>
            <w:tcW w:w="1058" w:type="dxa"/>
          </w:tcPr>
          <w:p w14:paraId="57B9756F" w14:textId="77777777" w:rsidR="003D69EA" w:rsidRDefault="003D69EA" w:rsidP="00AA0DDF">
            <w:pPr>
              <w:pStyle w:val="TAC"/>
            </w:pPr>
            <w:r>
              <w:t>-45</w:t>
            </w:r>
          </w:p>
        </w:tc>
      </w:tr>
      <w:tr w:rsidR="003D69EA" w14:paraId="327FB9BD" w14:textId="77777777" w:rsidTr="00AA0DDF">
        <w:trPr>
          <w:jc w:val="center"/>
        </w:trPr>
        <w:tc>
          <w:tcPr>
            <w:tcW w:w="1252" w:type="dxa"/>
          </w:tcPr>
          <w:p w14:paraId="70A71275" w14:textId="77777777" w:rsidR="003D69EA" w:rsidRDefault="003D69EA" w:rsidP="00AA0DDF">
            <w:pPr>
              <w:pStyle w:val="TAC"/>
            </w:pPr>
            <w:r w:rsidRPr="001016B5">
              <w:rPr>
                <w:lang w:val="en-US"/>
              </w:rPr>
              <w:t>α</w:t>
            </w:r>
            <w:r>
              <w:rPr>
                <w:vertAlign w:val="subscript"/>
                <w:lang w:val="en-US"/>
              </w:rPr>
              <w:t>4</w:t>
            </w:r>
          </w:p>
        </w:tc>
        <w:tc>
          <w:tcPr>
            <w:tcW w:w="1058" w:type="dxa"/>
          </w:tcPr>
          <w:p w14:paraId="547BF556" w14:textId="77777777" w:rsidR="003D69EA" w:rsidRDefault="003D69EA" w:rsidP="00AA0DDF">
            <w:pPr>
              <w:pStyle w:val="TAC"/>
            </w:pPr>
            <w:r>
              <w:t>-30</w:t>
            </w:r>
          </w:p>
        </w:tc>
      </w:tr>
      <w:tr w:rsidR="003D69EA" w14:paraId="07312E41" w14:textId="77777777" w:rsidTr="00AA0DDF">
        <w:trPr>
          <w:jc w:val="center"/>
        </w:trPr>
        <w:tc>
          <w:tcPr>
            <w:tcW w:w="1252" w:type="dxa"/>
          </w:tcPr>
          <w:p w14:paraId="690544CD" w14:textId="77777777" w:rsidR="003D69EA" w:rsidRDefault="003D69EA" w:rsidP="00AA0DDF">
            <w:pPr>
              <w:pStyle w:val="TAC"/>
            </w:pPr>
            <w:r w:rsidRPr="001016B5">
              <w:rPr>
                <w:lang w:val="en-US"/>
              </w:rPr>
              <w:t>α</w:t>
            </w:r>
            <w:r>
              <w:rPr>
                <w:vertAlign w:val="subscript"/>
                <w:lang w:val="en-US"/>
              </w:rPr>
              <w:t>5</w:t>
            </w:r>
          </w:p>
        </w:tc>
        <w:tc>
          <w:tcPr>
            <w:tcW w:w="1058" w:type="dxa"/>
          </w:tcPr>
          <w:p w14:paraId="0A2D4EB5" w14:textId="77777777" w:rsidR="003D69EA" w:rsidRDefault="003D69EA" w:rsidP="00AA0DDF">
            <w:pPr>
              <w:pStyle w:val="TAC"/>
            </w:pPr>
            <w:r>
              <w:t>-15</w:t>
            </w:r>
          </w:p>
        </w:tc>
      </w:tr>
      <w:tr w:rsidR="003D69EA" w14:paraId="7EF31F56" w14:textId="77777777" w:rsidTr="00AA0DDF">
        <w:trPr>
          <w:jc w:val="center"/>
        </w:trPr>
        <w:tc>
          <w:tcPr>
            <w:tcW w:w="1252" w:type="dxa"/>
          </w:tcPr>
          <w:p w14:paraId="04C82572" w14:textId="77777777" w:rsidR="003D69EA" w:rsidRDefault="003D69EA" w:rsidP="00AA0DDF">
            <w:pPr>
              <w:pStyle w:val="TAC"/>
            </w:pPr>
            <w:r w:rsidRPr="001016B5">
              <w:rPr>
                <w:lang w:val="en-US"/>
              </w:rPr>
              <w:t>α</w:t>
            </w:r>
            <w:r>
              <w:rPr>
                <w:vertAlign w:val="subscript"/>
                <w:lang w:val="en-US"/>
              </w:rPr>
              <w:t>6</w:t>
            </w:r>
          </w:p>
        </w:tc>
        <w:tc>
          <w:tcPr>
            <w:tcW w:w="1058" w:type="dxa"/>
          </w:tcPr>
          <w:p w14:paraId="0D5131E0" w14:textId="77777777" w:rsidR="003D69EA" w:rsidRDefault="003D69EA" w:rsidP="00AA0DDF">
            <w:pPr>
              <w:pStyle w:val="TAC"/>
            </w:pPr>
            <w:r>
              <w:t>0</w:t>
            </w:r>
          </w:p>
        </w:tc>
      </w:tr>
      <w:tr w:rsidR="003D69EA" w14:paraId="773B0918" w14:textId="77777777" w:rsidTr="00AA0DDF">
        <w:trPr>
          <w:jc w:val="center"/>
        </w:trPr>
        <w:tc>
          <w:tcPr>
            <w:tcW w:w="1252" w:type="dxa"/>
          </w:tcPr>
          <w:p w14:paraId="50061296" w14:textId="77777777" w:rsidR="003D69EA" w:rsidRDefault="003D69EA" w:rsidP="00AA0DDF">
            <w:pPr>
              <w:pStyle w:val="TAC"/>
            </w:pPr>
            <w:r w:rsidRPr="001016B5">
              <w:rPr>
                <w:lang w:val="en-US"/>
              </w:rPr>
              <w:t>α</w:t>
            </w:r>
            <w:r>
              <w:rPr>
                <w:vertAlign w:val="subscript"/>
                <w:lang w:val="en-US"/>
              </w:rPr>
              <w:t>7</w:t>
            </w:r>
          </w:p>
        </w:tc>
        <w:tc>
          <w:tcPr>
            <w:tcW w:w="1058" w:type="dxa"/>
          </w:tcPr>
          <w:p w14:paraId="1403F783" w14:textId="77777777" w:rsidR="003D69EA" w:rsidRDefault="003D69EA" w:rsidP="00AA0DDF">
            <w:pPr>
              <w:pStyle w:val="TAC"/>
            </w:pPr>
            <w:r>
              <w:t>15</w:t>
            </w:r>
          </w:p>
        </w:tc>
      </w:tr>
      <w:tr w:rsidR="003D69EA" w14:paraId="262E90F3" w14:textId="77777777" w:rsidTr="00AA0DDF">
        <w:trPr>
          <w:jc w:val="center"/>
        </w:trPr>
        <w:tc>
          <w:tcPr>
            <w:tcW w:w="1252" w:type="dxa"/>
          </w:tcPr>
          <w:p w14:paraId="2ED8D9E0" w14:textId="77777777" w:rsidR="003D69EA" w:rsidRDefault="003D69EA" w:rsidP="00AA0DDF">
            <w:pPr>
              <w:pStyle w:val="TAC"/>
            </w:pPr>
            <w:r w:rsidRPr="001016B5">
              <w:rPr>
                <w:lang w:val="en-US"/>
              </w:rPr>
              <w:t>α</w:t>
            </w:r>
            <w:r>
              <w:rPr>
                <w:vertAlign w:val="subscript"/>
                <w:lang w:val="en-US"/>
              </w:rPr>
              <w:t>8</w:t>
            </w:r>
          </w:p>
        </w:tc>
        <w:tc>
          <w:tcPr>
            <w:tcW w:w="1058" w:type="dxa"/>
          </w:tcPr>
          <w:p w14:paraId="502B3F77" w14:textId="77777777" w:rsidR="003D69EA" w:rsidRDefault="003D69EA" w:rsidP="00AA0DDF">
            <w:pPr>
              <w:pStyle w:val="TAC"/>
            </w:pPr>
            <w:r>
              <w:t>30</w:t>
            </w:r>
          </w:p>
        </w:tc>
      </w:tr>
      <w:tr w:rsidR="003D69EA" w14:paraId="029172EA" w14:textId="77777777" w:rsidTr="00AA0DDF">
        <w:trPr>
          <w:jc w:val="center"/>
        </w:trPr>
        <w:tc>
          <w:tcPr>
            <w:tcW w:w="1252" w:type="dxa"/>
          </w:tcPr>
          <w:p w14:paraId="637B7026" w14:textId="77777777" w:rsidR="003D69EA" w:rsidRDefault="003D69EA" w:rsidP="00AA0DDF">
            <w:pPr>
              <w:pStyle w:val="TAC"/>
            </w:pPr>
            <w:r w:rsidRPr="001016B5">
              <w:rPr>
                <w:lang w:val="en-US"/>
              </w:rPr>
              <w:t>α</w:t>
            </w:r>
            <w:r>
              <w:rPr>
                <w:vertAlign w:val="subscript"/>
                <w:lang w:val="en-US"/>
              </w:rPr>
              <w:t>9</w:t>
            </w:r>
          </w:p>
        </w:tc>
        <w:tc>
          <w:tcPr>
            <w:tcW w:w="1058" w:type="dxa"/>
          </w:tcPr>
          <w:p w14:paraId="118A52A6" w14:textId="77777777" w:rsidR="003D69EA" w:rsidRDefault="003D69EA" w:rsidP="00AA0DDF">
            <w:pPr>
              <w:pStyle w:val="TAC"/>
            </w:pPr>
            <w:r>
              <w:t>45</w:t>
            </w:r>
          </w:p>
        </w:tc>
      </w:tr>
      <w:tr w:rsidR="003D69EA" w14:paraId="4230C0B1" w14:textId="77777777" w:rsidTr="00AA0DDF">
        <w:trPr>
          <w:jc w:val="center"/>
        </w:trPr>
        <w:tc>
          <w:tcPr>
            <w:tcW w:w="1252" w:type="dxa"/>
          </w:tcPr>
          <w:p w14:paraId="20F22EDC" w14:textId="77777777" w:rsidR="003D69EA" w:rsidRDefault="003D69EA" w:rsidP="00AA0DDF">
            <w:pPr>
              <w:pStyle w:val="TAC"/>
            </w:pPr>
            <w:r w:rsidRPr="001016B5">
              <w:rPr>
                <w:lang w:val="en-US"/>
              </w:rPr>
              <w:t>α</w:t>
            </w:r>
            <w:r>
              <w:rPr>
                <w:vertAlign w:val="subscript"/>
                <w:lang w:val="en-US"/>
              </w:rPr>
              <w:t>10</w:t>
            </w:r>
          </w:p>
        </w:tc>
        <w:tc>
          <w:tcPr>
            <w:tcW w:w="1058" w:type="dxa"/>
          </w:tcPr>
          <w:p w14:paraId="05FC7C14" w14:textId="77777777" w:rsidR="003D69EA" w:rsidRDefault="003D69EA" w:rsidP="00AA0DDF">
            <w:pPr>
              <w:pStyle w:val="TAC"/>
            </w:pPr>
            <w:r>
              <w:t>60</w:t>
            </w:r>
          </w:p>
        </w:tc>
      </w:tr>
      <w:tr w:rsidR="003D69EA" w14:paraId="2A7F8A96" w14:textId="77777777" w:rsidTr="00AA0DDF">
        <w:trPr>
          <w:jc w:val="center"/>
        </w:trPr>
        <w:tc>
          <w:tcPr>
            <w:tcW w:w="1252" w:type="dxa"/>
          </w:tcPr>
          <w:p w14:paraId="635D0D55" w14:textId="77777777" w:rsidR="003D69EA" w:rsidRDefault="003D69EA" w:rsidP="00AA0DDF">
            <w:pPr>
              <w:pStyle w:val="TAC"/>
            </w:pPr>
            <w:r w:rsidRPr="001016B5">
              <w:rPr>
                <w:lang w:val="en-US"/>
              </w:rPr>
              <w:t>α</w:t>
            </w:r>
            <w:r>
              <w:rPr>
                <w:vertAlign w:val="subscript"/>
                <w:lang w:val="en-US"/>
              </w:rPr>
              <w:t>11</w:t>
            </w:r>
          </w:p>
        </w:tc>
        <w:tc>
          <w:tcPr>
            <w:tcW w:w="1058" w:type="dxa"/>
          </w:tcPr>
          <w:p w14:paraId="03D55737" w14:textId="77777777" w:rsidR="003D69EA" w:rsidRDefault="003D69EA" w:rsidP="00AA0DDF">
            <w:pPr>
              <w:pStyle w:val="TAC"/>
            </w:pPr>
            <w:r>
              <w:t>75</w:t>
            </w:r>
          </w:p>
        </w:tc>
      </w:tr>
      <w:tr w:rsidR="003D69EA" w14:paraId="3E618CD1" w14:textId="77777777" w:rsidTr="00AA0DDF">
        <w:trPr>
          <w:jc w:val="center"/>
        </w:trPr>
        <w:tc>
          <w:tcPr>
            <w:tcW w:w="1252" w:type="dxa"/>
          </w:tcPr>
          <w:p w14:paraId="79F45968" w14:textId="77777777" w:rsidR="003D69EA" w:rsidRDefault="003D69EA" w:rsidP="00AA0DDF">
            <w:pPr>
              <w:pStyle w:val="TAC"/>
            </w:pPr>
            <w:r w:rsidRPr="001016B5">
              <w:rPr>
                <w:lang w:val="en-US"/>
              </w:rPr>
              <w:t>α</w:t>
            </w:r>
            <w:r>
              <w:rPr>
                <w:vertAlign w:val="subscript"/>
                <w:lang w:val="en-US"/>
              </w:rPr>
              <w:t>12</w:t>
            </w:r>
          </w:p>
        </w:tc>
        <w:tc>
          <w:tcPr>
            <w:tcW w:w="1058" w:type="dxa"/>
          </w:tcPr>
          <w:p w14:paraId="2E16DE79" w14:textId="77777777" w:rsidR="003D69EA" w:rsidRDefault="003D69EA" w:rsidP="00AA0DDF">
            <w:pPr>
              <w:pStyle w:val="TAC"/>
            </w:pPr>
            <w:r>
              <w:t>90</w:t>
            </w:r>
          </w:p>
        </w:tc>
      </w:tr>
    </w:tbl>
    <w:p w14:paraId="3F6404FE" w14:textId="77777777" w:rsidR="003D69EA" w:rsidRDefault="003D69EA" w:rsidP="003D69EA"/>
    <w:p w14:paraId="7B2060A8" w14:textId="77777777" w:rsidR="003D69EA" w:rsidRDefault="003D69EA" w:rsidP="003D69EA"/>
    <w:p w14:paraId="24290BD0" w14:textId="77777777" w:rsidR="003D69EA" w:rsidRPr="00EB7B51" w:rsidRDefault="003D69EA" w:rsidP="00EB7B51">
      <w:pPr>
        <w:pStyle w:val="Heading3"/>
      </w:pPr>
      <w:bookmarkStart w:id="197" w:name="_Toc163633861"/>
      <w:r w:rsidRPr="00EB7B51">
        <w:t>Requirements</w:t>
      </w:r>
      <w:bookmarkEnd w:id="197"/>
    </w:p>
    <w:p w14:paraId="57D904AF" w14:textId="26AB636D" w:rsidR="000B1449" w:rsidRPr="00EB7B51" w:rsidDel="000B1449" w:rsidRDefault="000B1449" w:rsidP="000B1449">
      <w:pPr>
        <w:rPr>
          <w:color w:val="FF0000"/>
          <w:lang w:val="en-US"/>
        </w:rPr>
      </w:pPr>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sidR="000108E8">
        <w:rPr>
          <w:color w:val="FF0000"/>
          <w:lang w:val="en-US"/>
        </w:rPr>
        <w:t xml:space="preserve">defined separately for each </w:t>
      </w:r>
      <w:r w:rsidRPr="00EB7B51" w:rsidDel="000B1449">
        <w:rPr>
          <w:color w:val="FF0000"/>
          <w:lang w:val="en-US"/>
        </w:rPr>
        <w:t>UE type]</w:t>
      </w:r>
    </w:p>
    <w:p w14:paraId="55B6EAED" w14:textId="55410171" w:rsidR="003D69EA" w:rsidRDefault="003D69EA" w:rsidP="003D69EA">
      <w:pPr>
        <w:rPr>
          <w:lang w:eastAsia="de-DE"/>
        </w:rPr>
      </w:pPr>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 xml:space="preserve">in the stereo panorama shall 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i-1</m:t>
                </m:r>
              </m:sub>
            </m:sSub>
          </m:e>
        </m:d>
        <m:r>
          <w:rPr>
            <w:rFonts w:ascii="Cambria Math" w:hAnsi="Cambria Math"/>
            <w:lang w:eastAsia="de-DE"/>
          </w:rPr>
          <m:t>≥[5…25%]</m:t>
        </m:r>
      </m:oMath>
      <w:r>
        <w:rPr>
          <w:lang w:eastAsia="de-DE"/>
        </w:rPr>
        <w:t xml:space="preserve"> (for 2 &lt; </w:t>
      </w:r>
      <w:r w:rsidRPr="00AB6B2E">
        <w:rPr>
          <w:i/>
          <w:iCs/>
          <w:lang w:eastAsia="de-DE"/>
        </w:rPr>
        <w:t>i</w:t>
      </w:r>
      <w:r>
        <w:rPr>
          <w:lang w:eastAsia="de-DE"/>
        </w:rPr>
        <w:t xml:space="preserve"> &lt; 11).</w:t>
      </w:r>
    </w:p>
    <w:p w14:paraId="655F610F" w14:textId="39E1303B" w:rsidR="003D69EA" w:rsidRDefault="003D69EA" w:rsidP="003D69EA">
      <w:pPr>
        <w:rPr>
          <w:lang w:val="en-US"/>
        </w:rPr>
      </w:pPr>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Pr>
          <w:lang w:eastAsia="de-DE"/>
        </w:rPr>
        <w:t xml:space="preserve"> </w:t>
      </w:r>
      <w:r>
        <w:rPr>
          <w:lang w:val="en-US"/>
        </w:rPr>
        <w:t>shall be larger or equal [</w:t>
      </w:r>
      <w:r w:rsidR="00B64D25">
        <w:rPr>
          <w:lang w:val="en-US"/>
        </w:rPr>
        <w:t>6</w:t>
      </w:r>
      <w:r>
        <w:rPr>
          <w:lang w:val="en-US"/>
        </w:rPr>
        <w:t>0%].</w:t>
      </w:r>
    </w:p>
    <w:p w14:paraId="171B69EC" w14:textId="77777777" w:rsidR="003D69EA" w:rsidRDefault="003D69EA" w:rsidP="003D69EA">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1BB44AD" w14:textId="77777777" w:rsidR="003D69EA" w:rsidRDefault="003D69EA" w:rsidP="003D69EA">
      <w:pPr>
        <w:rPr>
          <w:sz w:val="18"/>
          <w:szCs w:val="18"/>
          <w:lang w:eastAsia="de-DE"/>
        </w:rPr>
      </w:pPr>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58464E54" w14:textId="0F041BA8" w:rsidR="003D69EA" w:rsidRPr="00E86FD5" w:rsidRDefault="003D69EA" w:rsidP="003D69EA">
      <w:r>
        <w:t xml:space="preserve">For all source positions </w:t>
      </w:r>
      <w:r>
        <w:rPr>
          <w:lang w:val="en-US"/>
        </w:rPr>
        <w:t>of Table Y</w:t>
      </w:r>
      <w:r w:rsidRPr="00AB6B2E">
        <w:rPr>
          <w:lang w:val="en-US"/>
        </w:rPr>
        <w:t>,</w:t>
      </w:r>
      <w:r>
        <w:t xml:space="preserve"> the absolute value of ICTD shall be less than [1.5] ms.</w:t>
      </w:r>
    </w:p>
    <w:p w14:paraId="1C37D02C" w14:textId="77777777" w:rsidR="003D69EA" w:rsidRPr="001016B5" w:rsidRDefault="003D69EA" w:rsidP="00EB7B51">
      <w:pPr>
        <w:pStyle w:val="Heading3"/>
        <w:rPr>
          <w:lang w:val="en-US"/>
        </w:rPr>
      </w:pPr>
      <w:bookmarkStart w:id="198" w:name="_Toc163633862"/>
      <w:r w:rsidRPr="001016B5">
        <w:rPr>
          <w:lang w:val="en-US"/>
        </w:rPr>
        <w:t>Measurement</w:t>
      </w:r>
      <w:bookmarkEnd w:id="198"/>
    </w:p>
    <w:p w14:paraId="2439F1CA" w14:textId="77777777" w:rsidR="003D69EA" w:rsidRDefault="003D69EA" w:rsidP="003D69EA">
      <w:pPr>
        <w:pStyle w:val="B1"/>
        <w:rPr>
          <w:lang w:val="en-US"/>
        </w:rPr>
      </w:pPr>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p>
    <w:p w14:paraId="5DFDA900" w14:textId="77777777" w:rsidR="003D69EA" w:rsidRPr="001016B5" w:rsidRDefault="003D69EA" w:rsidP="003D69EA">
      <w:pPr>
        <w:pStyle w:val="B1"/>
        <w:rPr>
          <w:lang w:val="en-US"/>
        </w:rPr>
      </w:pPr>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p>
    <w:p w14:paraId="67493DF0" w14:textId="77777777" w:rsidR="003D69EA" w:rsidRPr="001016B5" w:rsidRDefault="003D69EA" w:rsidP="003D69EA">
      <w:pPr>
        <w:pStyle w:val="B1"/>
        <w:rPr>
          <w:lang w:val="en-US"/>
        </w:rPr>
      </w:pPr>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p>
    <w:p w14:paraId="7FDA1153" w14:textId="77777777" w:rsidR="003D69EA" w:rsidRPr="001016B5" w:rsidRDefault="003D69EA" w:rsidP="003D69EA">
      <w:pPr>
        <w:pStyle w:val="B1"/>
        <w:rPr>
          <w:lang w:val="en-US"/>
        </w:rPr>
      </w:pPr>
      <w:r>
        <w:rPr>
          <w:lang w:val="en-US"/>
        </w:rPr>
        <w:t>4</w:t>
      </w:r>
      <w:r w:rsidRPr="001016B5">
        <w:rPr>
          <w:lang w:val="en-US"/>
        </w:rPr>
        <w:t>)</w:t>
      </w:r>
      <w:r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are recorded by the test equipment.</w:t>
      </w:r>
    </w:p>
    <w:p w14:paraId="6BD7A7FE" w14:textId="77777777" w:rsidR="003D69EA" w:rsidRPr="001016B5" w:rsidRDefault="003D69EA" w:rsidP="003D69EA">
      <w:pPr>
        <w:pStyle w:val="B1"/>
        <w:rPr>
          <w:lang w:val="en-US"/>
        </w:rPr>
      </w:pPr>
      <w:r>
        <w:rPr>
          <w:lang w:val="en-US"/>
        </w:rPr>
        <w:t>5</w:t>
      </w:r>
      <w:r w:rsidRPr="001016B5">
        <w:rPr>
          <w:lang w:val="en-US"/>
        </w:rPr>
        <w:t>)</w:t>
      </w:r>
      <w:r w:rsidRPr="001016B5">
        <w:rPr>
          <w:lang w:val="en-US"/>
        </w:rPr>
        <w:tab/>
        <w:t xml:space="preserve">The inter-channel time difference (ICTD) is determined as follows: </w:t>
      </w:r>
    </w:p>
    <w:p w14:paraId="4B54AB71"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0A41E4BF" w14:textId="77777777" w:rsidR="003D69EA" w:rsidRPr="001016B5" w:rsidRDefault="003D69EA" w:rsidP="003D69EA">
      <w:pPr>
        <w:pStyle w:val="EQ"/>
        <w:rPr>
          <w:lang w:val="en-US"/>
        </w:rPr>
      </w:pPr>
      <w:r w:rsidRPr="001016B5">
        <w:rPr>
          <w:lang w:val="en-US"/>
        </w:rPr>
        <w:lastRenderedPageBreak/>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1CF12CEF" w14:textId="77777777" w:rsidR="003D69EA" w:rsidRPr="001016B5" w:rsidRDefault="003D69EA" w:rsidP="003D69E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6B55937B" w14:textId="77777777" w:rsidR="003D69EA" w:rsidRPr="001016B5" w:rsidRDefault="003D69EA" w:rsidP="003D69E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4D07BA89" w14:textId="77777777" w:rsidR="003D69EA" w:rsidRPr="001016B5" w:rsidRDefault="003D69EA" w:rsidP="003D69EA">
      <w:pPr>
        <w:pStyle w:val="B2"/>
        <w:spacing w:after="120"/>
        <w:rPr>
          <w:lang w:val="en-US"/>
        </w:rPr>
      </w:pPr>
      <w:r w:rsidRPr="001016B5">
        <w:rPr>
          <w:lang w:val="en-US"/>
        </w:rPr>
        <w:t>b)</w:t>
      </w:r>
      <w:r w:rsidRPr="001016B5">
        <w:rPr>
          <w:lang w:val="en-US"/>
        </w:rPr>
        <w:tab/>
        <w:t xml:space="preserve">Each segment </w:t>
      </w:r>
      <m:oMath>
        <m:r>
          <w:rPr>
            <w:rFonts w:ascii="Cambria Math" w:hAnsi="Cambria Math"/>
            <w:lang w:val="en-US"/>
          </w:rPr>
          <m:t>i</m:t>
        </m:r>
      </m:oMath>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p>
    <w:p w14:paraId="3C8C067E" w14:textId="77777777" w:rsidR="003D69EA" w:rsidRPr="001016B5" w:rsidRDefault="003D69EA" w:rsidP="003D69E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62E1D8C0"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D453ACF" w14:textId="77777777" w:rsidR="003D69EA" w:rsidRPr="001016B5" w:rsidRDefault="003D69EA" w:rsidP="003D69EA">
      <w:pPr>
        <w:pStyle w:val="B1"/>
        <w:rPr>
          <w:lang w:val="en-US"/>
        </w:rPr>
      </w:pPr>
      <w:r>
        <w:rPr>
          <w:lang w:val="en-US"/>
        </w:rPr>
        <w:t>6</w:t>
      </w:r>
      <w:r w:rsidRPr="001016B5">
        <w:rPr>
          <w:lang w:val="en-US"/>
        </w:rPr>
        <w:t>)</w:t>
      </w:r>
      <w:r w:rsidRPr="001016B5">
        <w:rPr>
          <w:lang w:val="en-US"/>
        </w:rPr>
        <w:tab/>
        <w:t>The inter-channel level difference (ICLD) is determined as follows:</w:t>
      </w:r>
    </w:p>
    <w:p w14:paraId="33EDD0BF"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456DF60B" w14:textId="77777777" w:rsidR="003D69EA" w:rsidRPr="001016B5" w:rsidRDefault="003D69EA" w:rsidP="003D69EA">
      <w:pPr>
        <w:pStyle w:val="B2"/>
        <w:spacing w:after="120"/>
        <w:rPr>
          <w:lang w:val="en-US"/>
        </w:rPr>
      </w:pPr>
      <w:r w:rsidRPr="001016B5">
        <w:rPr>
          <w:lang w:val="en-US"/>
        </w:rPr>
        <w:t>b)</w:t>
      </w:r>
      <w:r w:rsidRPr="001016B5">
        <w:rPr>
          <w:lang w:val="en-US"/>
        </w:rPr>
        <w:tab/>
        <w:t>ICLD</w:t>
      </w:r>
      <w:r>
        <w:rPr>
          <w:lang w:val="en-US"/>
        </w:rPr>
        <w:t xml:space="preserve"> </w:t>
      </w:r>
      <w:bookmarkStart w:id="199"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199"/>
      <w:r w:rsidRPr="001016B5">
        <w:rPr>
          <w:lang w:val="en-US"/>
        </w:rPr>
        <w:t>is calculated as:</w:t>
      </w:r>
    </w:p>
    <w:p w14:paraId="2684E8DA"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53E5B967" w14:textId="77777777" w:rsidR="003D69EA" w:rsidRPr="001016B5" w:rsidRDefault="003D69EA" w:rsidP="003D69EA">
      <w:pPr>
        <w:pStyle w:val="B1"/>
        <w:rPr>
          <w:lang w:val="en-US"/>
        </w:rPr>
      </w:pPr>
      <w:r>
        <w:rPr>
          <w:lang w:val="en-US"/>
        </w:rPr>
        <w:t>7)</w:t>
      </w:r>
      <w:r>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p>
    <w:p w14:paraId="2F0685D3" w14:textId="77777777" w:rsidR="003D69EA" w:rsidRDefault="003D69EA" w:rsidP="003D69EA">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2848CE97" w14:textId="77777777" w:rsidR="003D69EA" w:rsidRDefault="003D69EA" w:rsidP="003D69EA">
      <w:pPr>
        <w:pStyle w:val="B1"/>
        <w:rPr>
          <w:lang w:val="en-US"/>
        </w:rPr>
      </w:pPr>
      <w:r>
        <w:rPr>
          <w:lang w:val="en-US"/>
        </w:rPr>
        <w:t>8)</w:t>
      </w:r>
      <w:r>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Pr>
          <w:lang w:eastAsia="de-DE"/>
        </w:rPr>
        <w:t xml:space="preserve"> </w:t>
      </w:r>
      <w:r>
        <w:rPr>
          <w:lang w:val="en-US"/>
        </w:rPr>
        <w:t>in the stereo panorama is calculated as:</w:t>
      </w:r>
    </w:p>
    <w:p w14:paraId="0C2A2FA8" w14:textId="77777777" w:rsidR="003D69EA" w:rsidRPr="00D52885" w:rsidRDefault="003D69EA" w:rsidP="003D69EA">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Pr="00D52885">
        <w:rPr>
          <w:sz w:val="18"/>
          <w:szCs w:val="18"/>
        </w:rPr>
        <w:tab/>
      </w:r>
    </w:p>
    <w:p w14:paraId="4972E75E" w14:textId="77777777" w:rsidR="003D69EA" w:rsidRPr="00094D3D" w:rsidRDefault="003D69EA" w:rsidP="003D69EA">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p w14:paraId="0EFFF725" w14:textId="77777777" w:rsidR="000B1449" w:rsidRDefault="000B1449" w:rsidP="000B1449">
      <w:pPr>
        <w:rPr>
          <w:lang w:eastAsia="x-none"/>
        </w:rPr>
      </w:pPr>
      <w:bookmarkStart w:id="200" w:name="_Toc130152514"/>
      <w:bookmarkStart w:id="201" w:name="_Toc130155990"/>
      <w:bookmarkStart w:id="202" w:name="_Toc151064833"/>
    </w:p>
    <w:p w14:paraId="33AFFB79" w14:textId="0309146F" w:rsidR="00EB387D" w:rsidRDefault="00EB387D" w:rsidP="000B1449">
      <w:pPr>
        <w:rPr>
          <w:lang w:eastAsia="x-none"/>
        </w:rPr>
      </w:pPr>
      <w:r>
        <w:rPr>
          <w:lang w:eastAsia="x-none"/>
        </w:rPr>
        <w:t>]</w:t>
      </w:r>
    </w:p>
    <w:p w14:paraId="0CB9047C" w14:textId="4FDB4D00" w:rsidR="000B1449" w:rsidRPr="00D70BD6" w:rsidRDefault="000B1449" w:rsidP="000B1449">
      <w:pPr>
        <w:rPr>
          <w:lang w:eastAsia="x-none"/>
        </w:rPr>
      </w:pP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Heading1"/>
      </w:pPr>
      <w:bookmarkStart w:id="203" w:name="_Toc163633863"/>
      <w:bookmarkStart w:id="204" w:name="_Hlk161321241"/>
      <w:r>
        <w:lastRenderedPageBreak/>
        <w:t xml:space="preserve">Candidate receiving side test methods and </w:t>
      </w:r>
      <w:proofErr w:type="gramStart"/>
      <w:r>
        <w:t>requirements</w:t>
      </w:r>
      <w:bookmarkEnd w:id="200"/>
      <w:bookmarkEnd w:id="201"/>
      <w:bookmarkEnd w:id="202"/>
      <w:bookmarkEnd w:id="203"/>
      <w:proofErr w:type="gramEnd"/>
    </w:p>
    <w:bookmarkEnd w:id="204"/>
    <w:p w14:paraId="76D2945E" w14:textId="77777777" w:rsidR="00793465" w:rsidRDefault="00793465" w:rsidP="00793465">
      <w:r>
        <w:t>[</w:t>
      </w:r>
    </w:p>
    <w:p w14:paraId="71EF2C5E" w14:textId="77777777" w:rsidR="001A65D3" w:rsidRDefault="001A65D3" w:rsidP="00735117">
      <w:pPr>
        <w:pStyle w:val="Heading2"/>
      </w:pPr>
      <w:bookmarkStart w:id="205" w:name="_Toc142941981"/>
      <w:bookmarkStart w:id="206" w:name="_Toc151064834"/>
      <w:bookmarkStart w:id="207" w:name="_Toc163633864"/>
      <w:bookmarkStart w:id="208" w:name="_Toc142941982"/>
      <w:commentRangeStart w:id="209"/>
      <w:r>
        <w:t>Receiv</w:t>
      </w:r>
      <w:r>
        <w:rPr>
          <w:lang w:val="sv-SE"/>
        </w:rPr>
        <w:t>ing</w:t>
      </w:r>
      <w:r>
        <w:t xml:space="preserve"> loudness</w:t>
      </w:r>
      <w:bookmarkEnd w:id="205"/>
      <w:bookmarkEnd w:id="206"/>
      <w:r>
        <w:t xml:space="preserve"> </w:t>
      </w:r>
      <w:commentRangeEnd w:id="209"/>
      <w:r w:rsidR="007E0EC7">
        <w:rPr>
          <w:rStyle w:val="CommentReference"/>
          <w:rFonts w:ascii="Times New Roman" w:hAnsi="Times New Roman"/>
        </w:rPr>
        <w:commentReference w:id="209"/>
      </w:r>
      <w:bookmarkEnd w:id="207"/>
    </w:p>
    <w:p w14:paraId="24A3A954" w14:textId="77777777" w:rsidR="0021169C" w:rsidRPr="00A252D8" w:rsidRDefault="0021169C" w:rsidP="00C81017">
      <w:pPr>
        <w:pStyle w:val="Heading3"/>
      </w:pPr>
      <w:bookmarkStart w:id="210" w:name="_Toc163633865"/>
      <w:bookmarkStart w:id="211" w:name="_Toc151064835"/>
      <w:r>
        <w:t>General</w:t>
      </w:r>
      <w:bookmarkEnd w:id="208"/>
      <w:bookmarkEnd w:id="210"/>
      <w:bookmarkEnd w:id="211"/>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212" w:name="_Toc142941983"/>
      <w:bookmarkStart w:id="213" w:name="_Toc163633866"/>
      <w:bookmarkStart w:id="214" w:name="_Toc151064836"/>
      <w:r w:rsidRPr="007D7826">
        <w:t>Requirements</w:t>
      </w:r>
      <w:bookmarkEnd w:id="212"/>
      <w:bookmarkEnd w:id="213"/>
      <w:bookmarkEnd w:id="214"/>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42F8F26E" w14:textId="0F3C550A" w:rsidR="0075631E" w:rsidRPr="00DB56A8" w:rsidRDefault="00735117" w:rsidP="00DB56A8">
      <w:r w:rsidRPr="00735117">
        <w:t>When the control is set to maximum, the LLR shall not be louder than [89] phon. With the volume control set to the minimum position the LLR shall not be quieter than [52] phon and should not be quieter than [58] phon.</w:t>
      </w:r>
    </w:p>
    <w:p w14:paraId="5E0B11D5" w14:textId="44512505" w:rsidR="00735117" w:rsidRPr="006C0D87" w:rsidRDefault="0075631E" w:rsidP="006C0D87">
      <w:r>
        <w:t>[</w:t>
      </w:r>
      <w:r w:rsidR="00735117" w:rsidRPr="006C0D87">
        <w:t xml:space="preserve">Editor's Note: Values calculated based on the RLR vs LLR equation </w:t>
      </w:r>
      <w:r>
        <w:t xml:space="preserve">in TDoc </w:t>
      </w:r>
      <w:r w:rsidRPr="0075631E">
        <w:t>S4-231931</w:t>
      </w:r>
      <w:r w:rsidR="00735117" w:rsidRPr="006C0D87">
        <w:t>.</w:t>
      </w:r>
      <w:r>
        <w:t>]</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215"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215"/>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189712C3" w:rsidR="00735117" w:rsidRPr="00A252D8" w:rsidRDefault="00735117" w:rsidP="00C81017">
      <w:pPr>
        <w:pStyle w:val="Heading3"/>
      </w:pPr>
      <w:bookmarkStart w:id="216" w:name="_Toc151064837"/>
      <w:bookmarkStart w:id="217" w:name="_Toc163633867"/>
      <w:r>
        <w:t xml:space="preserve">Test </w:t>
      </w:r>
      <w:bookmarkEnd w:id="216"/>
      <w:proofErr w:type="gramStart"/>
      <w:r w:rsidR="00D245E6">
        <w:t>procedure</w:t>
      </w:r>
      <w:bookmarkEnd w:id="217"/>
      <w:proofErr w:type="gramEnd"/>
    </w:p>
    <w:p w14:paraId="3C71DF36" w14:textId="321EB860" w:rsidR="00090999" w:rsidRPr="00811E2E" w:rsidRDefault="00090999" w:rsidP="00DB56A8">
      <w:pPr>
        <w:pStyle w:val="B1"/>
      </w:pPr>
      <w:r w:rsidRPr="00811E2E">
        <w:t xml:space="preserve">1) </w:t>
      </w:r>
      <w:r w:rsidRPr="00811E2E">
        <w:tab/>
      </w:r>
      <w:bookmarkStart w:id="218" w:name="_Hlk163460186"/>
      <w:r w:rsidRPr="00811E2E">
        <w:tab/>
        <w:t>The test signal to be used for the measurements shall be the British-English single talk sequence described</w:t>
      </w:r>
      <w:r w:rsidRPr="00811E2E">
        <w:tab/>
        <w:t>in clause 7.3.2 of Recommendation ITU-T P.501 [xx]</w:t>
      </w:r>
    </w:p>
    <w:p w14:paraId="778CF248" w14:textId="48AA57E0" w:rsidR="00090999" w:rsidRPr="00811E2E" w:rsidRDefault="00090999" w:rsidP="00DB56A8">
      <w:pPr>
        <w:pStyle w:val="EditorsNote"/>
        <w:ind w:left="568" w:hanging="284"/>
      </w:pPr>
      <w:r w:rsidRPr="00811E2E">
        <w:t>2)</w:t>
      </w:r>
      <w:r w:rsidRPr="00811E2E">
        <w:tab/>
      </w:r>
      <w:r w:rsidRPr="00811E2E">
        <w:tab/>
        <w:t>The source signal for the measurement is generated by virtually positioning the mono test signal at azimuth</w:t>
      </w:r>
      <w:r w:rsidRPr="00811E2E">
        <w:tab/>
        <w:t>0°, and elevation 0° and a distance of 1.0 m.</w:t>
      </w:r>
    </w:p>
    <w:p w14:paraId="7537A1EC" w14:textId="019D05C2" w:rsidR="00090999" w:rsidRPr="001633FC" w:rsidRDefault="00090999" w:rsidP="00090999">
      <w:pPr>
        <w:pStyle w:val="EditorsNote"/>
        <w:ind w:left="568" w:hanging="284"/>
        <w:rPr>
          <w:color w:val="auto"/>
        </w:rPr>
      </w:pPr>
      <w:r w:rsidRPr="00DB56A8">
        <w:rPr>
          <w:color w:val="auto"/>
        </w:rPr>
        <w:t>3)</w:t>
      </w:r>
      <w:r w:rsidRPr="00811E2E">
        <w:rPr>
          <w:color w:val="auto"/>
        </w:rPr>
        <w:tab/>
      </w:r>
      <w:r w:rsidRPr="00DB56A8">
        <w:rPr>
          <w:color w:val="auto"/>
        </w:rPr>
        <w:tab/>
        <w:t xml:space="preserve">The source signal is calibrated to a [level/loudness] of </w:t>
      </w:r>
      <w:r w:rsidRPr="00811E2E">
        <w:rPr>
          <w:color w:val="auto"/>
        </w:rPr>
        <w:t>[-26 LKFS] as defined</w:t>
      </w:r>
      <w:r w:rsidRPr="00DB56A8">
        <w:rPr>
          <w:color w:val="auto"/>
        </w:rPr>
        <w:t xml:space="preserve"> in </w:t>
      </w:r>
      <w:r w:rsidRPr="00811E2E">
        <w:rPr>
          <w:color w:val="auto"/>
        </w:rPr>
        <w:t>sub-clause [3.</w:t>
      </w:r>
      <w:r w:rsidRPr="00DB56A8">
        <w:rPr>
          <w:color w:val="auto"/>
        </w:rPr>
        <w:t>4</w:t>
      </w:r>
      <w:r w:rsidRPr="00811E2E">
        <w:rPr>
          <w:color w:val="auto"/>
        </w:rPr>
        <w:t>].</w:t>
      </w:r>
    </w:p>
    <w:bookmarkEnd w:id="218"/>
    <w:p w14:paraId="7540AC87" w14:textId="7FF28856" w:rsidR="00735117" w:rsidRDefault="00735117" w:rsidP="00D12ED0">
      <w:pPr>
        <w:pStyle w:val="B1"/>
      </w:pPr>
      <w:r>
        <w:t>4)</w:t>
      </w:r>
      <w:r w:rsidR="00D12ED0">
        <w:tab/>
      </w:r>
      <w:r w:rsidR="00D12ED0">
        <w:tab/>
      </w:r>
      <w:r>
        <w:t>The UE is setup according to clause(s) [xx], the source signal is encoded by the reference client, and</w:t>
      </w:r>
      <w:r w:rsidR="00D12ED0">
        <w:tab/>
      </w:r>
      <w:r>
        <w:t>inserted at the POI to the UE.</w:t>
      </w:r>
    </w:p>
    <w:p w14:paraId="4D279CA5" w14:textId="0A9CBD51" w:rsidR="00735117" w:rsidRDefault="00735117" w:rsidP="00735117">
      <w:pPr>
        <w:pStyle w:val="B1"/>
      </w:pPr>
      <w:r>
        <w:t>5)</w:t>
      </w:r>
      <w:r>
        <w:tab/>
      </w:r>
      <w:r w:rsidR="00D12ED0">
        <w:tab/>
      </w:r>
      <w:r>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lastRenderedPageBreak/>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473CECA9" w14:textId="77777777" w:rsidR="00A92628" w:rsidRPr="00811E2E" w:rsidRDefault="00A92628" w:rsidP="00A92628">
      <w:pPr>
        <w:pStyle w:val="Heading3"/>
      </w:pPr>
      <w:bookmarkStart w:id="219" w:name="_Toc163633868"/>
      <w:bookmarkStart w:id="220" w:name="_Hlk163460261"/>
      <w:r w:rsidRPr="00811E2E">
        <w:rPr>
          <w:rFonts w:cs="Arial"/>
        </w:rPr>
        <w:t xml:space="preserve">Measurement for </w:t>
      </w:r>
      <w:r w:rsidRPr="00811E2E">
        <w:rPr>
          <w:rFonts w:cs="Arial"/>
          <w:lang w:val="en-US"/>
        </w:rPr>
        <w:t>scene</w:t>
      </w:r>
      <w:r w:rsidRPr="00811E2E">
        <w:rPr>
          <w:rFonts w:cs="Arial"/>
        </w:rPr>
        <w:t>-based audio</w:t>
      </w:r>
      <w:bookmarkEnd w:id="219"/>
    </w:p>
    <w:p w14:paraId="074FDE73" w14:textId="77777777" w:rsidR="00A92628" w:rsidRPr="00811E2E" w:rsidRDefault="00A92628" w:rsidP="00A92628">
      <w:pPr>
        <w:overflowPunct w:val="0"/>
        <w:autoSpaceDE w:val="0"/>
        <w:autoSpaceDN w:val="0"/>
        <w:adjustRightInd w:val="0"/>
        <w:textAlignment w:val="baseline"/>
      </w:pPr>
      <w:bookmarkStart w:id="221" w:name="_Hlk163460355"/>
      <w:r w:rsidRPr="00811E2E">
        <w:t xml:space="preserve">The test method and the source positions are the same as in 5.1.3. The source position is set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811E2E">
        <w:t xml:space="preserve"> for different source positions and reference HATS orientation shall be as in the Table X. The applied signal </w:t>
      </w:r>
      <m:oMath>
        <m:r>
          <w:rPr>
            <w:rFonts w:ascii="Cambria Math" w:hAnsi="Cambria Math" w:cs="Arial"/>
            <w:color w:val="000000"/>
          </w:rPr>
          <m:t>s</m:t>
        </m:r>
      </m:oMath>
      <w:r w:rsidRPr="00811E2E">
        <w:rPr>
          <w:color w:val="000000"/>
        </w:rPr>
        <w:t xml:space="preserve"> is the same test signal as with object-based audio, and </w:t>
      </w:r>
      <m:oMath>
        <m:r>
          <w:rPr>
            <w:rFonts w:ascii="Cambria Math" w:hAnsi="Cambria Math" w:cs="Arial"/>
            <w:color w:val="000000"/>
          </w:rPr>
          <m:t>-s</m:t>
        </m:r>
      </m:oMath>
      <w:r w:rsidRPr="00811E2E">
        <w:rPr>
          <w:color w:val="000000"/>
        </w:rPr>
        <w:t xml:space="preserve"> is the phase inverted version of the signal </w:t>
      </w:r>
      <m:oMath>
        <m:r>
          <w:rPr>
            <w:rFonts w:ascii="Cambria Math" w:hAnsi="Cambria Math" w:cs="Arial"/>
            <w:color w:val="000000"/>
          </w:rPr>
          <m:t>s</m:t>
        </m:r>
      </m:oMath>
      <w:r w:rsidRPr="00811E2E">
        <w:rPr>
          <w:color w:val="000000"/>
        </w:rPr>
        <w:t xml:space="preserve">. For the test cases with rotated HATS, the signal is rotated by multiplication with </w:t>
      </w:r>
      <m:oMath>
        <m:d>
          <m:dPr>
            <m:ctrlPr>
              <w:rPr>
                <w:rFonts w:ascii="Cambria Math" w:eastAsiaTheme="minorHAnsi" w:hAnsi="Cambria Math" w:cstheme="minorBidi"/>
                <w:i/>
                <w:kern w:val="2"/>
                <w:lang w:val="de-DE"/>
                <w14:ligatures w14:val="standardContextual"/>
              </w:rPr>
            </m:ctrlPr>
          </m:dPr>
          <m:e>
            <m:m>
              <m:mPr>
                <m:mcs>
                  <m:mc>
                    <m:mcPr>
                      <m:count m:val="4"/>
                      <m:mcJc m:val="center"/>
                    </m:mcPr>
                  </m:mc>
                </m:mcs>
                <m:ctrlPr>
                  <w:rPr>
                    <w:rFonts w:ascii="Cambria Math" w:eastAsiaTheme="minorHAnsi" w:hAnsi="Cambria Math" w:cstheme="minorBidi"/>
                    <w:i/>
                    <w:kern w:val="2"/>
                    <w:lang w:val="de-DE"/>
                    <w14:ligatures w14:val="standardContextual"/>
                  </w:rPr>
                </m:ctrlPr>
              </m:mPr>
              <m:mr>
                <m:e>
                  <m:r>
                    <w:rPr>
                      <w:rFonts w:ascii="Cambria Math" w:eastAsiaTheme="minorHAnsi" w:hAnsi="Cambria Math" w:cstheme="minorBidi"/>
                      <w:kern w:val="2"/>
                      <w:lang w:val="en-US"/>
                      <w14:ligatures w14:val="standardContextual"/>
                    </w:rPr>
                    <m:t>1</m:t>
                  </m:r>
                </m:e>
                <m:e>
                  <m:r>
                    <w:rPr>
                      <w:rFonts w:ascii="Cambria Math" w:eastAsiaTheme="minorHAnsi" w:hAnsi="Cambria Math" w:cstheme="minorBidi"/>
                      <w:kern w:val="2"/>
                      <w:lang w:val="en-US"/>
                      <w14:ligatures w14:val="standardContextual"/>
                    </w:rPr>
                    <m:t>0</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w:rPr>
                      <w:rFonts w:ascii="Cambria Math" w:eastAsia="Cambria Math" w:hAnsi="Cambria Math" w:cs="Cambria Math"/>
                    </w:rPr>
                    <m:t>0</m:t>
                  </m:r>
                </m:e>
              </m:mr>
              <m:mr>
                <m:e>
                  <m:r>
                    <m:rPr>
                      <m:sty m:val="p"/>
                    </m:rPr>
                    <w:rPr>
                      <w:rFonts w:ascii="Cambria Math" w:hAnsi="Cambria Math"/>
                      <w:color w:val="000000"/>
                    </w:rPr>
                    <m:t xml:space="preserve">0 </m:t>
                  </m:r>
                </m:e>
                <m:e>
                  <m:r>
                    <m:rPr>
                      <m:sty m:val="p"/>
                    </m:rPr>
                    <w:rPr>
                      <w:rFonts w:ascii="Cambria Math" w:hAnsi="Cambria Math"/>
                      <w:color w:val="000000"/>
                    </w:rPr>
                    <m:t xml:space="preserve"> 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r>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m:rPr>
                      <m:sty m:val="p"/>
                    </m:rPr>
                    <w:rPr>
                      <w:rFonts w:ascii="Cambria Math" w:hAnsi="Cambria Math"/>
                      <w:color w:val="000000"/>
                    </w:rPr>
                    <m:t>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
          </m:e>
        </m:d>
      </m:oMath>
      <w:r w:rsidRPr="00811E2E">
        <w:rPr>
          <w:color w:val="000000"/>
        </w:rPr>
        <w:t>.</w:t>
      </w:r>
      <w:r w:rsidRPr="00811E2E">
        <w:t xml:space="preserve"> </w:t>
      </w:r>
    </w:p>
    <w:p w14:paraId="1E158718" w14:textId="77777777" w:rsidR="00A92628" w:rsidRPr="00DB56A8" w:rsidRDefault="00A92628" w:rsidP="00A92628">
      <w:pPr>
        <w:overflowPunct w:val="0"/>
        <w:autoSpaceDE w:val="0"/>
        <w:autoSpaceDN w:val="0"/>
        <w:adjustRightInd w:val="0"/>
        <w:textAlignment w:val="baseline"/>
        <w:rPr>
          <w:color w:val="000000"/>
        </w:rPr>
      </w:pPr>
    </w:p>
    <w:p w14:paraId="3AEC68BA" w14:textId="77777777" w:rsidR="00A92628" w:rsidRPr="00811E2E" w:rsidRDefault="00A92628" w:rsidP="00A92628">
      <w:pPr>
        <w:pStyle w:val="Caption"/>
        <w:keepNext/>
        <w:jc w:val="center"/>
        <w:rPr>
          <w:rFonts w:cs="Arial"/>
          <w:b/>
          <w:bCs/>
          <w:i w:val="0"/>
          <w:iCs w:val="0"/>
        </w:rPr>
      </w:pPr>
      <w:r w:rsidRPr="00811E2E">
        <w:rPr>
          <w:rFonts w:cs="Arial"/>
        </w:rPr>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A92628" w:rsidRPr="00811E2E" w14:paraId="1DA68E67" w14:textId="77777777" w:rsidTr="00105979">
        <w:trPr>
          <w:trHeight w:val="437"/>
          <w:jc w:val="center"/>
        </w:trPr>
        <w:tc>
          <w:tcPr>
            <w:tcW w:w="1835" w:type="dxa"/>
          </w:tcPr>
          <w:p w14:paraId="1A7A8C94" w14:textId="77777777" w:rsidR="00A92628" w:rsidRPr="00811E2E" w:rsidRDefault="00A92628" w:rsidP="00105979">
            <w:pPr>
              <w:pStyle w:val="TAH"/>
              <w:rPr>
                <w:rFonts w:cs="Arial"/>
              </w:rPr>
            </w:pPr>
            <w:r w:rsidRPr="00811E2E">
              <w:rPr>
                <w:rFonts w:cs="Arial"/>
              </w:rPr>
              <w:t>Source azimuth</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6A6FB78B" w14:textId="77777777" w:rsidR="00A92628" w:rsidRPr="00811E2E" w:rsidRDefault="00A92628" w:rsidP="00105979">
            <w:pPr>
              <w:pStyle w:val="TAH"/>
              <w:rPr>
                <w:rFonts w:cs="Arial"/>
              </w:rPr>
            </w:pPr>
            <w:r w:rsidRPr="00811E2E">
              <w:rPr>
                <w:rFonts w:cs="Arial"/>
              </w:rPr>
              <w:t>Source elevation</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5AE14F06" w14:textId="77777777" w:rsidR="00A92628" w:rsidRPr="00811E2E" w:rsidRDefault="00A92628" w:rsidP="00105979">
            <w:pPr>
              <w:pStyle w:val="TAH"/>
              <w:rPr>
                <w:rFonts w:cs="Arial"/>
              </w:rPr>
            </w:pPr>
            <w:r w:rsidRPr="00811E2E">
              <w:rPr>
                <w:rFonts w:cs="Arial"/>
              </w:rPr>
              <w:t xml:space="preserve">FOA signal </w:t>
            </w:r>
          </w:p>
          <w:p w14:paraId="10A178DE" w14:textId="77777777" w:rsidR="00A92628" w:rsidRPr="00811E2E" w:rsidRDefault="00A92628" w:rsidP="00105979">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A92628" w:rsidRPr="00811E2E" w14:paraId="54D97F56" w14:textId="77777777" w:rsidTr="00105979">
        <w:trPr>
          <w:jc w:val="center"/>
        </w:trPr>
        <w:tc>
          <w:tcPr>
            <w:tcW w:w="1835" w:type="dxa"/>
          </w:tcPr>
          <w:p w14:paraId="19B1D046" w14:textId="77777777" w:rsidR="00A92628" w:rsidRPr="00811E2E" w:rsidRDefault="00A92628" w:rsidP="00105979">
            <w:pPr>
              <w:pStyle w:val="TAC"/>
              <w:rPr>
                <w:rFonts w:cs="Arial"/>
                <w:color w:val="000000"/>
              </w:rPr>
            </w:pPr>
            <w:r w:rsidRPr="00811E2E">
              <w:rPr>
                <w:rFonts w:cs="Arial"/>
                <w:color w:val="000000"/>
              </w:rPr>
              <w:t>0</w:t>
            </w:r>
          </w:p>
        </w:tc>
        <w:tc>
          <w:tcPr>
            <w:tcW w:w="1843" w:type="dxa"/>
          </w:tcPr>
          <w:p w14:paraId="558FD283"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098BD791" w14:textId="77777777" w:rsidR="00A92628" w:rsidRPr="00811E2E" w:rsidRDefault="00A92628" w:rsidP="00105979">
            <w:pPr>
              <w:pStyle w:val="TAC"/>
              <w:rPr>
                <w:rFonts w:cs="Arial"/>
                <w:color w:val="000000"/>
              </w:rPr>
            </w:pPr>
            <m:oMathPara>
              <m:oMath>
                <m:r>
                  <w:rPr>
                    <w:rFonts w:ascii="Cambria Math" w:hAnsi="Cambria Math" w:cs="Arial"/>
                    <w:color w:val="000000"/>
                  </w:rPr>
                  <m:t>X = [s, 0, 0, s]</m:t>
                </m:r>
              </m:oMath>
            </m:oMathPara>
          </w:p>
        </w:tc>
      </w:tr>
      <w:tr w:rsidR="00A92628" w:rsidRPr="00811E2E" w14:paraId="682DC332" w14:textId="77777777" w:rsidTr="00105979">
        <w:trPr>
          <w:jc w:val="center"/>
        </w:trPr>
        <w:tc>
          <w:tcPr>
            <w:tcW w:w="1835" w:type="dxa"/>
          </w:tcPr>
          <w:p w14:paraId="36F6DFC8" w14:textId="77777777" w:rsidR="00A92628" w:rsidRPr="00811E2E" w:rsidRDefault="00A92628" w:rsidP="00105979">
            <w:pPr>
              <w:pStyle w:val="TAC"/>
              <w:rPr>
                <w:rFonts w:cs="Arial"/>
                <w:color w:val="000000"/>
              </w:rPr>
            </w:pPr>
            <w:r w:rsidRPr="00811E2E">
              <w:rPr>
                <w:rFonts w:cs="Arial"/>
                <w:color w:val="000000"/>
              </w:rPr>
              <w:t>180</w:t>
            </w:r>
          </w:p>
        </w:tc>
        <w:tc>
          <w:tcPr>
            <w:tcW w:w="1843" w:type="dxa"/>
          </w:tcPr>
          <w:p w14:paraId="37F3D7D2"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20AB56CD" w14:textId="77777777" w:rsidR="00A92628" w:rsidRPr="00811E2E" w:rsidRDefault="00A92628" w:rsidP="00105979">
            <w:pPr>
              <w:pStyle w:val="TAC"/>
              <w:rPr>
                <w:rFonts w:cs="Arial"/>
                <w:color w:val="000000"/>
              </w:rPr>
            </w:pPr>
            <m:oMathPara>
              <m:oMath>
                <m:r>
                  <w:rPr>
                    <w:rFonts w:ascii="Cambria Math" w:hAnsi="Cambria Math" w:cs="Arial"/>
                    <w:color w:val="000000"/>
                  </w:rPr>
                  <m:t>X = [s, 0, 0, -s]</m:t>
                </m:r>
              </m:oMath>
            </m:oMathPara>
          </w:p>
        </w:tc>
      </w:tr>
      <w:tr w:rsidR="00A92628" w:rsidRPr="00811E2E" w14:paraId="46985670" w14:textId="77777777" w:rsidTr="00105979">
        <w:trPr>
          <w:jc w:val="center"/>
        </w:trPr>
        <w:tc>
          <w:tcPr>
            <w:tcW w:w="1835" w:type="dxa"/>
          </w:tcPr>
          <w:p w14:paraId="3EA6555E" w14:textId="77777777" w:rsidR="00A92628" w:rsidRPr="00811E2E" w:rsidRDefault="00A92628" w:rsidP="00105979">
            <w:pPr>
              <w:pStyle w:val="TAC"/>
              <w:rPr>
                <w:rFonts w:cs="Arial"/>
                <w:color w:val="000000"/>
              </w:rPr>
            </w:pPr>
            <w:r w:rsidRPr="00811E2E">
              <w:rPr>
                <w:rFonts w:cs="Arial"/>
                <w:color w:val="000000"/>
              </w:rPr>
              <w:t>0</w:t>
            </w:r>
          </w:p>
        </w:tc>
        <w:tc>
          <w:tcPr>
            <w:tcW w:w="1843" w:type="dxa"/>
          </w:tcPr>
          <w:p w14:paraId="0E25C8D3" w14:textId="77777777" w:rsidR="00A92628" w:rsidRPr="00811E2E" w:rsidRDefault="00A92628" w:rsidP="00105979">
            <w:pPr>
              <w:pStyle w:val="TAC"/>
              <w:rPr>
                <w:rFonts w:cs="Arial"/>
                <w:color w:val="000000"/>
              </w:rPr>
            </w:pPr>
            <w:r w:rsidRPr="00811E2E">
              <w:rPr>
                <w:rFonts w:cs="Arial"/>
                <w:color w:val="000000"/>
              </w:rPr>
              <w:t>90</w:t>
            </w:r>
          </w:p>
        </w:tc>
        <w:tc>
          <w:tcPr>
            <w:tcW w:w="1701" w:type="dxa"/>
          </w:tcPr>
          <w:p w14:paraId="5A95F9AD" w14:textId="77777777" w:rsidR="00A92628" w:rsidRPr="00811E2E" w:rsidRDefault="00A92628" w:rsidP="00105979">
            <w:pPr>
              <w:pStyle w:val="TAC"/>
              <w:rPr>
                <w:rFonts w:cs="Arial"/>
                <w:color w:val="000000"/>
              </w:rPr>
            </w:pPr>
            <m:oMathPara>
              <m:oMath>
                <m:r>
                  <w:rPr>
                    <w:rFonts w:ascii="Cambria Math" w:hAnsi="Cambria Math" w:cs="Arial"/>
                    <w:color w:val="000000"/>
                  </w:rPr>
                  <m:t>X = [s, 0, s, 0]</m:t>
                </m:r>
              </m:oMath>
            </m:oMathPara>
          </w:p>
        </w:tc>
      </w:tr>
      <w:tr w:rsidR="00A92628" w:rsidRPr="00811E2E" w14:paraId="0EED301F" w14:textId="77777777" w:rsidTr="00105979">
        <w:trPr>
          <w:jc w:val="center"/>
        </w:trPr>
        <w:tc>
          <w:tcPr>
            <w:tcW w:w="1835" w:type="dxa"/>
          </w:tcPr>
          <w:p w14:paraId="5D38D270" w14:textId="77777777" w:rsidR="00A92628" w:rsidRPr="00811E2E" w:rsidRDefault="00A92628" w:rsidP="00105979">
            <w:pPr>
              <w:pStyle w:val="TAC"/>
              <w:rPr>
                <w:rFonts w:cs="Arial"/>
                <w:color w:val="000000"/>
              </w:rPr>
            </w:pPr>
            <w:r w:rsidRPr="00811E2E">
              <w:rPr>
                <w:rFonts w:cs="Arial"/>
                <w:color w:val="000000"/>
              </w:rPr>
              <w:t>90</w:t>
            </w:r>
          </w:p>
        </w:tc>
        <w:tc>
          <w:tcPr>
            <w:tcW w:w="1843" w:type="dxa"/>
          </w:tcPr>
          <w:p w14:paraId="67EE0507"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3143BE6D" w14:textId="77777777" w:rsidR="00A92628" w:rsidRPr="00811E2E" w:rsidRDefault="00A92628" w:rsidP="00105979">
            <w:pPr>
              <w:pStyle w:val="TAC"/>
              <w:rPr>
                <w:rFonts w:cs="Arial"/>
                <w:color w:val="000000"/>
              </w:rPr>
            </w:pPr>
            <m:oMathPara>
              <m:oMath>
                <m:r>
                  <w:rPr>
                    <w:rFonts w:ascii="Cambria Math" w:hAnsi="Cambria Math" w:cs="Arial"/>
                    <w:color w:val="000000"/>
                  </w:rPr>
                  <m:t>X = [s, s, 0, 0]</m:t>
                </m:r>
              </m:oMath>
            </m:oMathPara>
          </w:p>
        </w:tc>
      </w:tr>
      <w:tr w:rsidR="00A92628" w:rsidRPr="00811E2E" w14:paraId="4FE143F0" w14:textId="77777777" w:rsidTr="00105979">
        <w:trPr>
          <w:jc w:val="center"/>
        </w:trPr>
        <w:tc>
          <w:tcPr>
            <w:tcW w:w="1835" w:type="dxa"/>
          </w:tcPr>
          <w:p w14:paraId="3C5BC48B" w14:textId="77777777" w:rsidR="00A92628" w:rsidRPr="00811E2E" w:rsidRDefault="00A92628" w:rsidP="00105979">
            <w:pPr>
              <w:pStyle w:val="TAC"/>
              <w:rPr>
                <w:rFonts w:cs="Arial"/>
                <w:color w:val="000000"/>
              </w:rPr>
            </w:pPr>
            <w:r w:rsidRPr="00811E2E">
              <w:rPr>
                <w:rFonts w:cs="Arial"/>
                <w:color w:val="000000"/>
              </w:rPr>
              <w:t>-90 (270)</w:t>
            </w:r>
          </w:p>
        </w:tc>
        <w:tc>
          <w:tcPr>
            <w:tcW w:w="1843" w:type="dxa"/>
          </w:tcPr>
          <w:p w14:paraId="278FD393"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53B48864" w14:textId="77777777" w:rsidR="00A92628" w:rsidRPr="00811E2E" w:rsidRDefault="00A92628" w:rsidP="00105979">
            <w:pPr>
              <w:pStyle w:val="TAC"/>
              <w:rPr>
                <w:rFonts w:cs="Arial"/>
                <w:color w:val="000000"/>
              </w:rPr>
            </w:pPr>
            <m:oMathPara>
              <m:oMath>
                <m:r>
                  <w:rPr>
                    <w:rFonts w:ascii="Cambria Math" w:hAnsi="Cambria Math" w:cs="Arial"/>
                    <w:color w:val="000000"/>
                  </w:rPr>
                  <m:t>X = [s, -s, 0, 0]</m:t>
                </m:r>
              </m:oMath>
            </m:oMathPara>
          </w:p>
        </w:tc>
      </w:tr>
      <w:bookmarkEnd w:id="220"/>
      <w:bookmarkEnd w:id="221"/>
    </w:tbl>
    <w:p w14:paraId="624CE76B" w14:textId="77777777" w:rsidR="00735117" w:rsidRPr="00811E2E" w:rsidRDefault="00735117" w:rsidP="0021169C">
      <w:pPr>
        <w:overflowPunct w:val="0"/>
        <w:autoSpaceDE w:val="0"/>
        <w:autoSpaceDN w:val="0"/>
        <w:adjustRightInd w:val="0"/>
        <w:textAlignment w:val="baseline"/>
      </w:pPr>
    </w:p>
    <w:p w14:paraId="071A97C1" w14:textId="77777777" w:rsidR="00D12ED0" w:rsidRPr="00811E2E" w:rsidRDefault="00D12ED0" w:rsidP="00D12ED0">
      <w:pPr>
        <w:pStyle w:val="Heading3"/>
      </w:pPr>
      <w:bookmarkStart w:id="222" w:name="_Toc163633869"/>
      <w:r w:rsidRPr="00811E2E">
        <w:rPr>
          <w:rFonts w:cs="Arial"/>
        </w:rPr>
        <w:t xml:space="preserve">Measurement for </w:t>
      </w:r>
      <w:r w:rsidRPr="00811E2E">
        <w:rPr>
          <w:rFonts w:cs="Arial"/>
          <w:lang w:val="en-US"/>
        </w:rPr>
        <w:t>metadata-assisted spatial audio</w:t>
      </w:r>
      <w:bookmarkEnd w:id="222"/>
    </w:p>
    <w:p w14:paraId="223C8B4D" w14:textId="77777777" w:rsidR="00D12ED0" w:rsidRPr="00811E2E" w:rsidRDefault="00D12ED0" w:rsidP="00D12ED0">
      <w:pPr>
        <w:rPr>
          <w:lang w:eastAsia="x-none"/>
        </w:rPr>
      </w:pPr>
      <w:r w:rsidRPr="00811E2E">
        <w:rPr>
          <w:lang w:eastAsia="x-none"/>
        </w:rPr>
        <w:t xml:space="preserve">The test method and </w:t>
      </w:r>
      <w:r w:rsidRPr="00811E2E">
        <w:t>the source positions</w:t>
      </w:r>
      <w:r w:rsidRPr="00811E2E">
        <w:rPr>
          <w:lang w:eastAsia="x-none"/>
        </w:rPr>
        <w:t xml:space="preserve"> are the same as in 5.1.3. The source position is set by format specific metadata. The applied descriptive metadata for every frame and the applied spatial metadata for every time-frequency tile shall be as in Table X and Table X, respectively. The test signal is the same signal as defined with object-based audio.</w:t>
      </w:r>
    </w:p>
    <w:p w14:paraId="07B8C7B1" w14:textId="77777777" w:rsidR="00D12ED0" w:rsidRPr="00DB56A8" w:rsidRDefault="00D12ED0" w:rsidP="00DB56A8">
      <w:pPr>
        <w:keepNext/>
        <w:spacing w:after="200"/>
        <w:jc w:val="center"/>
        <w:rPr>
          <w:b/>
          <w:i/>
        </w:rPr>
      </w:pPr>
      <w:r w:rsidRPr="00DB56A8">
        <w:rPr>
          <w:i/>
          <w:color w:val="44546A" w:themeColor="text2"/>
          <w:sz w:val="18"/>
        </w:rPr>
        <w:lastRenderedPageBreak/>
        <w:t xml:space="preserve">Table X: Applied descriptive </w:t>
      </w:r>
      <w:proofErr w:type="gramStart"/>
      <w:r w:rsidRPr="00DB56A8">
        <w:rPr>
          <w:i/>
          <w:color w:val="44546A" w:themeColor="text2"/>
          <w:sz w:val="18"/>
        </w:rPr>
        <w:t>metadata</w:t>
      </w:r>
      <w:proofErr w:type="gramEnd"/>
    </w:p>
    <w:tbl>
      <w:tblPr>
        <w:tblStyle w:val="TableGrid1"/>
        <w:tblW w:w="0" w:type="auto"/>
        <w:jc w:val="center"/>
        <w:tblLook w:val="04A0" w:firstRow="1" w:lastRow="0" w:firstColumn="1" w:lastColumn="0" w:noHBand="0" w:noVBand="1"/>
      </w:tblPr>
      <w:tblGrid>
        <w:gridCol w:w="2547"/>
        <w:gridCol w:w="4536"/>
      </w:tblGrid>
      <w:tr w:rsidR="00D12ED0" w:rsidRPr="00811E2E" w14:paraId="7582C042" w14:textId="77777777" w:rsidTr="00DB56A8">
        <w:trPr>
          <w:jc w:val="center"/>
        </w:trPr>
        <w:tc>
          <w:tcPr>
            <w:tcW w:w="2547" w:type="dxa"/>
          </w:tcPr>
          <w:p w14:paraId="56D1860D" w14:textId="77777777" w:rsidR="00D12ED0" w:rsidRPr="00DB56A8" w:rsidRDefault="00D12ED0" w:rsidP="00105979">
            <w:pPr>
              <w:rPr>
                <w:b/>
                <w:sz w:val="18"/>
              </w:rPr>
            </w:pPr>
            <w:r w:rsidRPr="00DB56A8">
              <w:rPr>
                <w:b/>
                <w:sz w:val="18"/>
              </w:rPr>
              <w:t>MASA descriptive metadata parameters</w:t>
            </w:r>
          </w:p>
        </w:tc>
        <w:tc>
          <w:tcPr>
            <w:tcW w:w="4536" w:type="dxa"/>
          </w:tcPr>
          <w:p w14:paraId="3F1075C4" w14:textId="77777777" w:rsidR="00D12ED0" w:rsidRPr="00DB56A8" w:rsidRDefault="00D12ED0" w:rsidP="00105979">
            <w:pPr>
              <w:rPr>
                <w:b/>
                <w:sz w:val="18"/>
              </w:rPr>
            </w:pPr>
            <w:r w:rsidRPr="00DB56A8">
              <w:rPr>
                <w:b/>
                <w:sz w:val="18"/>
              </w:rPr>
              <w:t>Assigned values for every metadata frame</w:t>
            </w:r>
          </w:p>
        </w:tc>
      </w:tr>
      <w:tr w:rsidR="00D12ED0" w:rsidRPr="00811E2E" w14:paraId="2FE55684" w14:textId="77777777" w:rsidTr="00DB56A8">
        <w:trPr>
          <w:jc w:val="center"/>
        </w:trPr>
        <w:tc>
          <w:tcPr>
            <w:tcW w:w="2547" w:type="dxa"/>
          </w:tcPr>
          <w:p w14:paraId="34169EEF" w14:textId="77777777" w:rsidR="00D12ED0" w:rsidRPr="00DB56A8" w:rsidRDefault="00D12ED0" w:rsidP="00105979">
            <w:pPr>
              <w:rPr>
                <w:sz w:val="18"/>
              </w:rPr>
            </w:pPr>
            <w:r w:rsidRPr="00DB56A8">
              <w:rPr>
                <w:sz w:val="18"/>
              </w:rPr>
              <w:t>Format descriptor</w:t>
            </w:r>
          </w:p>
        </w:tc>
        <w:tc>
          <w:tcPr>
            <w:tcW w:w="4536" w:type="dxa"/>
          </w:tcPr>
          <w:p w14:paraId="62DC1382" w14:textId="77777777" w:rsidR="00D12ED0" w:rsidRPr="00DB56A8" w:rsidRDefault="00D12ED0" w:rsidP="00105979">
            <w:pPr>
              <w:rPr>
                <w:sz w:val="18"/>
              </w:rPr>
            </w:pPr>
            <w:r w:rsidRPr="00DB56A8">
              <w:rPr>
                <w:sz w:val="18"/>
              </w:rPr>
              <w:t>Default</w:t>
            </w:r>
          </w:p>
        </w:tc>
      </w:tr>
      <w:tr w:rsidR="00D12ED0" w:rsidRPr="00811E2E" w14:paraId="36D24782" w14:textId="77777777" w:rsidTr="00DB56A8">
        <w:trPr>
          <w:jc w:val="center"/>
        </w:trPr>
        <w:tc>
          <w:tcPr>
            <w:tcW w:w="2547" w:type="dxa"/>
          </w:tcPr>
          <w:p w14:paraId="0C34DC33" w14:textId="77777777" w:rsidR="00D12ED0" w:rsidRPr="00DB56A8" w:rsidRDefault="00D12ED0" w:rsidP="00105979">
            <w:pPr>
              <w:rPr>
                <w:sz w:val="18"/>
              </w:rPr>
            </w:pPr>
            <w:r w:rsidRPr="00DB56A8">
              <w:rPr>
                <w:sz w:val="18"/>
              </w:rPr>
              <w:t>Number of directions</w:t>
            </w:r>
          </w:p>
        </w:tc>
        <w:tc>
          <w:tcPr>
            <w:tcW w:w="4536" w:type="dxa"/>
          </w:tcPr>
          <w:p w14:paraId="62F046A0" w14:textId="77777777" w:rsidR="00D12ED0" w:rsidRPr="00DB56A8" w:rsidRDefault="00D12ED0" w:rsidP="00105979">
            <w:pPr>
              <w:rPr>
                <w:sz w:val="18"/>
              </w:rPr>
            </w:pPr>
            <w:r w:rsidRPr="00DB56A8">
              <w:rPr>
                <w:sz w:val="18"/>
              </w:rPr>
              <w:t>1 (bit value 0)</w:t>
            </w:r>
          </w:p>
        </w:tc>
      </w:tr>
      <w:tr w:rsidR="00D12ED0" w:rsidRPr="00811E2E" w14:paraId="1275AC6F" w14:textId="77777777" w:rsidTr="00DB56A8">
        <w:trPr>
          <w:jc w:val="center"/>
        </w:trPr>
        <w:tc>
          <w:tcPr>
            <w:tcW w:w="2547" w:type="dxa"/>
          </w:tcPr>
          <w:p w14:paraId="3C0E28D5" w14:textId="77777777" w:rsidR="00D12ED0" w:rsidRPr="00DB56A8" w:rsidRDefault="00D12ED0" w:rsidP="00105979">
            <w:pPr>
              <w:rPr>
                <w:sz w:val="18"/>
              </w:rPr>
            </w:pPr>
            <w:r w:rsidRPr="00DB56A8">
              <w:rPr>
                <w:sz w:val="18"/>
              </w:rPr>
              <w:t>Number of channels</w:t>
            </w:r>
          </w:p>
        </w:tc>
        <w:tc>
          <w:tcPr>
            <w:tcW w:w="4536" w:type="dxa"/>
          </w:tcPr>
          <w:p w14:paraId="06414EB8" w14:textId="77777777" w:rsidR="00D12ED0" w:rsidRPr="00DB56A8" w:rsidRDefault="00D12ED0" w:rsidP="00105979">
            <w:pPr>
              <w:rPr>
                <w:sz w:val="18"/>
              </w:rPr>
            </w:pPr>
            <w:r w:rsidRPr="00DB56A8">
              <w:rPr>
                <w:sz w:val="18"/>
              </w:rPr>
              <w:t>1 or 2 (bit value 0 or 1), depending on the number of applied transport channels</w:t>
            </w:r>
          </w:p>
        </w:tc>
      </w:tr>
      <w:tr w:rsidR="00D12ED0" w:rsidRPr="00811E2E" w14:paraId="0946B4CD" w14:textId="77777777" w:rsidTr="00DB56A8">
        <w:trPr>
          <w:jc w:val="center"/>
        </w:trPr>
        <w:tc>
          <w:tcPr>
            <w:tcW w:w="2547" w:type="dxa"/>
          </w:tcPr>
          <w:p w14:paraId="4764CBA8" w14:textId="77777777" w:rsidR="00D12ED0" w:rsidRPr="00DB56A8" w:rsidRDefault="00D12ED0" w:rsidP="00105979">
            <w:pPr>
              <w:rPr>
                <w:sz w:val="18"/>
              </w:rPr>
            </w:pPr>
            <w:r w:rsidRPr="00DB56A8">
              <w:rPr>
                <w:sz w:val="18"/>
              </w:rPr>
              <w:t>Source format</w:t>
            </w:r>
          </w:p>
        </w:tc>
        <w:tc>
          <w:tcPr>
            <w:tcW w:w="4536" w:type="dxa"/>
          </w:tcPr>
          <w:p w14:paraId="00E5C1C1" w14:textId="77777777" w:rsidR="00D12ED0" w:rsidRPr="00DB56A8" w:rsidRDefault="00D12ED0" w:rsidP="00105979">
            <w:pPr>
              <w:rPr>
                <w:sz w:val="18"/>
              </w:rPr>
            </w:pPr>
            <w:r w:rsidRPr="00DB56A8">
              <w:rPr>
                <w:sz w:val="18"/>
              </w:rPr>
              <w:t>Bit values 00 (Default/unknown)</w:t>
            </w:r>
          </w:p>
        </w:tc>
      </w:tr>
      <w:tr w:rsidR="00D12ED0" w:rsidRPr="00811E2E" w14:paraId="771289B8" w14:textId="77777777" w:rsidTr="00DB56A8">
        <w:trPr>
          <w:jc w:val="center"/>
        </w:trPr>
        <w:tc>
          <w:tcPr>
            <w:tcW w:w="2547" w:type="dxa"/>
          </w:tcPr>
          <w:p w14:paraId="7892CBFA" w14:textId="77777777" w:rsidR="00D12ED0" w:rsidRPr="00DB56A8" w:rsidRDefault="00D12ED0" w:rsidP="00105979">
            <w:pPr>
              <w:rPr>
                <w:sz w:val="18"/>
              </w:rPr>
            </w:pPr>
            <w:r w:rsidRPr="00DB56A8">
              <w:rPr>
                <w:sz w:val="18"/>
              </w:rPr>
              <w:t>Variable description</w:t>
            </w:r>
          </w:p>
        </w:tc>
        <w:tc>
          <w:tcPr>
            <w:tcW w:w="4536" w:type="dxa"/>
          </w:tcPr>
          <w:p w14:paraId="32A8214E" w14:textId="77777777" w:rsidR="00D12ED0" w:rsidRPr="00DB56A8" w:rsidRDefault="00D12ED0" w:rsidP="00105979">
            <w:pPr>
              <w:rPr>
                <w:sz w:val="18"/>
              </w:rPr>
            </w:pPr>
            <w:r w:rsidRPr="00DB56A8">
              <w:rPr>
                <w:sz w:val="18"/>
              </w:rPr>
              <w:t>12 bit zero-padding (Default/unknown)</w:t>
            </w:r>
          </w:p>
        </w:tc>
      </w:tr>
    </w:tbl>
    <w:p w14:paraId="1D3A56A0" w14:textId="77777777" w:rsidR="00D12ED0" w:rsidRPr="00DB56A8" w:rsidRDefault="00D12ED0" w:rsidP="00D12ED0"/>
    <w:p w14:paraId="6219F87D" w14:textId="77777777" w:rsidR="00D12ED0" w:rsidRPr="00DB56A8" w:rsidRDefault="00D12ED0" w:rsidP="00DB56A8">
      <w:pPr>
        <w:keepNext/>
        <w:spacing w:after="200"/>
        <w:jc w:val="center"/>
        <w:rPr>
          <w:b/>
          <w:i/>
        </w:rPr>
      </w:pPr>
      <w:r w:rsidRPr="00DB56A8">
        <w:rPr>
          <w:i/>
          <w:color w:val="44546A" w:themeColor="text2"/>
          <w:sz w:val="18"/>
        </w:rPr>
        <w:t xml:space="preserve">Table X: Applied spatial </w:t>
      </w:r>
      <w:proofErr w:type="gramStart"/>
      <w:r w:rsidRPr="00DB56A8">
        <w:rPr>
          <w:i/>
          <w:color w:val="44546A" w:themeColor="text2"/>
          <w:sz w:val="18"/>
        </w:rPr>
        <w:t>metadata</w:t>
      </w:r>
      <w:proofErr w:type="gramEnd"/>
    </w:p>
    <w:tbl>
      <w:tblPr>
        <w:tblStyle w:val="TableGrid1"/>
        <w:tblW w:w="0" w:type="auto"/>
        <w:jc w:val="center"/>
        <w:tblLook w:val="04A0" w:firstRow="1" w:lastRow="0" w:firstColumn="1" w:lastColumn="0" w:noHBand="0" w:noVBand="1"/>
      </w:tblPr>
      <w:tblGrid>
        <w:gridCol w:w="2972"/>
        <w:gridCol w:w="4536"/>
      </w:tblGrid>
      <w:tr w:rsidR="00D12ED0" w:rsidRPr="00811E2E" w14:paraId="1FF3087C" w14:textId="77777777" w:rsidTr="00DB56A8">
        <w:trPr>
          <w:jc w:val="center"/>
        </w:trPr>
        <w:tc>
          <w:tcPr>
            <w:tcW w:w="2972" w:type="dxa"/>
          </w:tcPr>
          <w:p w14:paraId="195EAE60" w14:textId="77777777" w:rsidR="00D12ED0" w:rsidRPr="00DB56A8" w:rsidRDefault="00D12ED0" w:rsidP="00105979">
            <w:pPr>
              <w:rPr>
                <w:b/>
                <w:sz w:val="18"/>
              </w:rPr>
            </w:pPr>
            <w:r w:rsidRPr="00DB56A8">
              <w:rPr>
                <w:b/>
                <w:sz w:val="18"/>
              </w:rPr>
              <w:t>MASA spatial metadata parameters</w:t>
            </w:r>
          </w:p>
        </w:tc>
        <w:tc>
          <w:tcPr>
            <w:tcW w:w="4536" w:type="dxa"/>
          </w:tcPr>
          <w:p w14:paraId="60545FFB" w14:textId="77777777" w:rsidR="00D12ED0" w:rsidRPr="00DB56A8" w:rsidRDefault="00D12ED0" w:rsidP="00105979">
            <w:pPr>
              <w:rPr>
                <w:b/>
                <w:sz w:val="18"/>
              </w:rPr>
            </w:pPr>
            <w:r w:rsidRPr="00DB56A8">
              <w:rPr>
                <w:b/>
                <w:sz w:val="18"/>
              </w:rPr>
              <w:t>Assigned values for every time-frequency tile in all MASA metadata sub-frames</w:t>
            </w:r>
          </w:p>
        </w:tc>
      </w:tr>
      <w:tr w:rsidR="00D12ED0" w:rsidRPr="00811E2E" w14:paraId="20BB44DA" w14:textId="77777777" w:rsidTr="00DB56A8">
        <w:trPr>
          <w:jc w:val="center"/>
        </w:trPr>
        <w:tc>
          <w:tcPr>
            <w:tcW w:w="2972" w:type="dxa"/>
          </w:tcPr>
          <w:p w14:paraId="499950E4" w14:textId="77777777" w:rsidR="00D12ED0" w:rsidRPr="00DB56A8" w:rsidRDefault="00D12ED0" w:rsidP="00105979">
            <w:pPr>
              <w:rPr>
                <w:sz w:val="18"/>
              </w:rPr>
            </w:pPr>
            <w:r w:rsidRPr="00DB56A8">
              <w:rPr>
                <w:sz w:val="18"/>
              </w:rPr>
              <w:t>Spherical index</w:t>
            </w:r>
          </w:p>
        </w:tc>
        <w:tc>
          <w:tcPr>
            <w:tcW w:w="4536" w:type="dxa"/>
          </w:tcPr>
          <w:p w14:paraId="19C11E7C" w14:textId="77777777" w:rsidR="00D12ED0" w:rsidRPr="00DB56A8" w:rsidRDefault="00D12ED0" w:rsidP="00105979">
            <w:pPr>
              <w:rPr>
                <w:sz w:val="18"/>
              </w:rPr>
            </w:pPr>
            <w:r w:rsidRPr="00DB56A8">
              <w:rPr>
                <w:sz w:val="18"/>
              </w:rPr>
              <w:t>According to the tested azimuth and elevation</w:t>
            </w:r>
          </w:p>
        </w:tc>
      </w:tr>
      <w:tr w:rsidR="00D12ED0" w:rsidRPr="00811E2E" w14:paraId="2D7530A5" w14:textId="77777777" w:rsidTr="00DB56A8">
        <w:trPr>
          <w:jc w:val="center"/>
        </w:trPr>
        <w:tc>
          <w:tcPr>
            <w:tcW w:w="2972" w:type="dxa"/>
          </w:tcPr>
          <w:p w14:paraId="4B4D35D0" w14:textId="77777777" w:rsidR="00D12ED0" w:rsidRPr="00DB56A8" w:rsidRDefault="00D12ED0" w:rsidP="00105979">
            <w:pPr>
              <w:rPr>
                <w:sz w:val="18"/>
              </w:rPr>
            </w:pPr>
            <w:r w:rsidRPr="00DB56A8">
              <w:rPr>
                <w:sz w:val="18"/>
              </w:rPr>
              <w:t>Direct-to-total ratio</w:t>
            </w:r>
          </w:p>
        </w:tc>
        <w:tc>
          <w:tcPr>
            <w:tcW w:w="4536" w:type="dxa"/>
          </w:tcPr>
          <w:p w14:paraId="6C164580" w14:textId="77777777" w:rsidR="00D12ED0" w:rsidRPr="00DB56A8" w:rsidRDefault="00D12ED0" w:rsidP="00105979">
            <w:pPr>
              <w:rPr>
                <w:sz w:val="18"/>
              </w:rPr>
            </w:pPr>
            <w:r w:rsidRPr="00DB56A8">
              <w:rPr>
                <w:sz w:val="18"/>
              </w:rPr>
              <w:t>1.0</w:t>
            </w:r>
          </w:p>
        </w:tc>
      </w:tr>
      <w:tr w:rsidR="00D12ED0" w:rsidRPr="00811E2E" w14:paraId="0A39F525" w14:textId="77777777" w:rsidTr="00DB56A8">
        <w:trPr>
          <w:jc w:val="center"/>
        </w:trPr>
        <w:tc>
          <w:tcPr>
            <w:tcW w:w="2972" w:type="dxa"/>
          </w:tcPr>
          <w:p w14:paraId="03D7E836" w14:textId="77777777" w:rsidR="00D12ED0" w:rsidRPr="00DB56A8" w:rsidRDefault="00D12ED0" w:rsidP="00105979">
            <w:pPr>
              <w:rPr>
                <w:sz w:val="18"/>
              </w:rPr>
            </w:pPr>
            <w:r w:rsidRPr="00DB56A8">
              <w:rPr>
                <w:sz w:val="18"/>
              </w:rPr>
              <w:t>Spread coherence</w:t>
            </w:r>
          </w:p>
        </w:tc>
        <w:tc>
          <w:tcPr>
            <w:tcW w:w="4536" w:type="dxa"/>
          </w:tcPr>
          <w:p w14:paraId="0CF410EC" w14:textId="77777777" w:rsidR="00D12ED0" w:rsidRPr="00DB56A8" w:rsidRDefault="00D12ED0" w:rsidP="00105979">
            <w:pPr>
              <w:rPr>
                <w:sz w:val="18"/>
              </w:rPr>
            </w:pPr>
            <w:r w:rsidRPr="00DB56A8">
              <w:rPr>
                <w:sz w:val="18"/>
              </w:rPr>
              <w:t>0.0</w:t>
            </w:r>
          </w:p>
        </w:tc>
      </w:tr>
      <w:tr w:rsidR="00D12ED0" w:rsidRPr="00811E2E" w14:paraId="560E27AA" w14:textId="77777777" w:rsidTr="00DB56A8">
        <w:trPr>
          <w:jc w:val="center"/>
        </w:trPr>
        <w:tc>
          <w:tcPr>
            <w:tcW w:w="2972" w:type="dxa"/>
          </w:tcPr>
          <w:p w14:paraId="6C7E43E3" w14:textId="77777777" w:rsidR="00D12ED0" w:rsidRPr="00DB56A8" w:rsidRDefault="00D12ED0" w:rsidP="00105979">
            <w:pPr>
              <w:rPr>
                <w:sz w:val="18"/>
              </w:rPr>
            </w:pPr>
            <w:r w:rsidRPr="00DB56A8">
              <w:rPr>
                <w:sz w:val="18"/>
              </w:rPr>
              <w:t>Diffuse-to-total ratio</w:t>
            </w:r>
          </w:p>
        </w:tc>
        <w:tc>
          <w:tcPr>
            <w:tcW w:w="4536" w:type="dxa"/>
          </w:tcPr>
          <w:p w14:paraId="42FF4530" w14:textId="77777777" w:rsidR="00D12ED0" w:rsidRPr="00DB56A8" w:rsidRDefault="00D12ED0" w:rsidP="00105979">
            <w:pPr>
              <w:rPr>
                <w:sz w:val="18"/>
              </w:rPr>
            </w:pPr>
            <w:r w:rsidRPr="00DB56A8">
              <w:rPr>
                <w:sz w:val="18"/>
              </w:rPr>
              <w:t>0.0</w:t>
            </w:r>
          </w:p>
        </w:tc>
      </w:tr>
      <w:tr w:rsidR="00D12ED0" w:rsidRPr="00811E2E" w14:paraId="225FDFE2" w14:textId="77777777" w:rsidTr="00DB56A8">
        <w:trPr>
          <w:jc w:val="center"/>
        </w:trPr>
        <w:tc>
          <w:tcPr>
            <w:tcW w:w="2972" w:type="dxa"/>
          </w:tcPr>
          <w:p w14:paraId="78148DCE" w14:textId="77777777" w:rsidR="00D12ED0" w:rsidRPr="00DB56A8" w:rsidRDefault="00D12ED0" w:rsidP="00105979">
            <w:pPr>
              <w:rPr>
                <w:sz w:val="18"/>
              </w:rPr>
            </w:pPr>
            <w:r w:rsidRPr="00DB56A8">
              <w:rPr>
                <w:sz w:val="18"/>
              </w:rPr>
              <w:t>Surround coherence</w:t>
            </w:r>
          </w:p>
        </w:tc>
        <w:tc>
          <w:tcPr>
            <w:tcW w:w="4536" w:type="dxa"/>
          </w:tcPr>
          <w:p w14:paraId="47910B00" w14:textId="77777777" w:rsidR="00D12ED0" w:rsidRPr="00DB56A8" w:rsidRDefault="00D12ED0" w:rsidP="00105979">
            <w:pPr>
              <w:rPr>
                <w:sz w:val="18"/>
              </w:rPr>
            </w:pPr>
            <w:r w:rsidRPr="00DB56A8">
              <w:rPr>
                <w:sz w:val="18"/>
              </w:rPr>
              <w:t>0.0</w:t>
            </w:r>
          </w:p>
        </w:tc>
      </w:tr>
      <w:tr w:rsidR="00D12ED0" w:rsidRPr="00423369" w14:paraId="66AEE2DB" w14:textId="77777777" w:rsidTr="00DB56A8">
        <w:trPr>
          <w:jc w:val="center"/>
        </w:trPr>
        <w:tc>
          <w:tcPr>
            <w:tcW w:w="2972" w:type="dxa"/>
          </w:tcPr>
          <w:p w14:paraId="531CB59F" w14:textId="77777777" w:rsidR="00D12ED0" w:rsidRPr="00DB56A8" w:rsidRDefault="00D12ED0" w:rsidP="00105979">
            <w:pPr>
              <w:rPr>
                <w:sz w:val="18"/>
              </w:rPr>
            </w:pPr>
            <w:r w:rsidRPr="00DB56A8">
              <w:rPr>
                <w:sz w:val="18"/>
              </w:rPr>
              <w:t>Remainder-to-total ratio</w:t>
            </w:r>
          </w:p>
        </w:tc>
        <w:tc>
          <w:tcPr>
            <w:tcW w:w="4536" w:type="dxa"/>
          </w:tcPr>
          <w:p w14:paraId="0F706A68" w14:textId="77777777" w:rsidR="00D12ED0" w:rsidRPr="00DB56A8" w:rsidRDefault="00D12ED0" w:rsidP="00105979">
            <w:pPr>
              <w:rPr>
                <w:sz w:val="18"/>
              </w:rPr>
            </w:pPr>
            <w:r w:rsidRPr="00DB56A8">
              <w:rPr>
                <w:sz w:val="18"/>
              </w:rPr>
              <w:t>0.0</w:t>
            </w:r>
          </w:p>
        </w:tc>
      </w:tr>
    </w:tbl>
    <w:p w14:paraId="40189C4E" w14:textId="77777777" w:rsidR="00D12ED0" w:rsidRDefault="00D12ED0"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Heading2"/>
      </w:pPr>
      <w:bookmarkStart w:id="223" w:name="_Toc151064845"/>
      <w:bookmarkStart w:id="224" w:name="_Toc163633870"/>
      <w:bookmarkStart w:id="225" w:name="_Toc142941987"/>
      <w:commentRangeStart w:id="226"/>
      <w:r>
        <w:t>Receiv</w:t>
      </w:r>
      <w:r>
        <w:rPr>
          <w:lang w:val="sv-SE"/>
        </w:rPr>
        <w:t>ing</w:t>
      </w:r>
      <w:r>
        <w:t xml:space="preserve"> frequency characteristics</w:t>
      </w:r>
      <w:bookmarkEnd w:id="223"/>
      <w:r>
        <w:t xml:space="preserve"> </w:t>
      </w:r>
      <w:commentRangeEnd w:id="226"/>
      <w:r w:rsidR="008D0847">
        <w:rPr>
          <w:rStyle w:val="CommentReference"/>
          <w:rFonts w:ascii="Times New Roman" w:hAnsi="Times New Roman"/>
        </w:rPr>
        <w:commentReference w:id="226"/>
      </w:r>
      <w:bookmarkEnd w:id="224"/>
    </w:p>
    <w:p w14:paraId="329927D1" w14:textId="1C00A43C" w:rsidR="0021169C" w:rsidRPr="00A252D8" w:rsidRDefault="0021169C" w:rsidP="00C81017">
      <w:pPr>
        <w:pStyle w:val="Heading3"/>
      </w:pPr>
      <w:bookmarkStart w:id="227" w:name="_Toc163633871"/>
      <w:bookmarkStart w:id="228" w:name="_Toc151064846"/>
      <w:r>
        <w:t>General</w:t>
      </w:r>
      <w:bookmarkEnd w:id="225"/>
      <w:bookmarkEnd w:id="227"/>
      <w:bookmarkEnd w:id="228"/>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229" w:name="_Toc142941988"/>
      <w:bookmarkStart w:id="230" w:name="_Toc163633872"/>
      <w:bookmarkStart w:id="231" w:name="_Toc151064847"/>
      <w:r w:rsidRPr="007D7826">
        <w:t>Requirements</w:t>
      </w:r>
      <w:bookmarkEnd w:id="229"/>
      <w:bookmarkEnd w:id="230"/>
      <w:bookmarkEnd w:id="231"/>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232" w:name="_Toc142941989"/>
      <w:bookmarkStart w:id="233" w:name="_Toc163633873"/>
      <w:bookmarkStart w:id="234" w:name="_Toc151064848"/>
      <w:r>
        <w:t xml:space="preserve">Test </w:t>
      </w:r>
      <w:proofErr w:type="gramStart"/>
      <w:r>
        <w:t>conditions</w:t>
      </w:r>
      <w:bookmarkEnd w:id="232"/>
      <w:bookmarkEnd w:id="233"/>
      <w:bookmarkEnd w:id="234"/>
      <w:proofErr w:type="gramEnd"/>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235" w:name="_Toc142941990"/>
      <w:bookmarkStart w:id="236" w:name="_Toc163633874"/>
      <w:bookmarkStart w:id="237" w:name="_Toc151064849"/>
      <w:bookmarkStart w:id="238" w:name="_Hlk143092485"/>
      <w:r w:rsidRPr="00225DCC">
        <w:t>Receiving</w:t>
      </w:r>
      <w:r>
        <w:t xml:space="preserve"> </w:t>
      </w:r>
      <w:r w:rsidRPr="00961BE2">
        <w:t xml:space="preserve">with binaural rendering: </w:t>
      </w:r>
      <w:r w:rsidRPr="0037130A">
        <w:rPr>
          <w:lang w:val="en-US"/>
        </w:rPr>
        <w:t>m</w:t>
      </w:r>
      <w:r>
        <w:t>easurement for object-based audio</w:t>
      </w:r>
      <w:bookmarkEnd w:id="235"/>
      <w:bookmarkEnd w:id="236"/>
      <w:bookmarkEnd w:id="237"/>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lastRenderedPageBreak/>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 xml:space="preserve">The sensitivity/frequency characteristics are measured as described in TS </w:t>
      </w:r>
      <w:proofErr w:type="gramStart"/>
      <w:r>
        <w:rPr>
          <w:rFonts w:eastAsia="DengXian"/>
          <w:lang w:eastAsia="ko-KR"/>
        </w:rPr>
        <w:t>26.132, and</w:t>
      </w:r>
      <w:proofErr w:type="gramEnd"/>
      <w:r>
        <w:rPr>
          <w:rFonts w:eastAsia="DengXian"/>
          <w:lang w:eastAsia="ko-KR"/>
        </w:rPr>
        <w:t xml:space="preserve">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7A10472D" w14:textId="77777777" w:rsidR="00A35DE0" w:rsidRPr="00811E2E" w:rsidRDefault="00A35DE0" w:rsidP="00A35DE0">
      <w:pPr>
        <w:keepNext/>
        <w:keepLines/>
        <w:numPr>
          <w:ilvl w:val="2"/>
          <w:numId w:val="0"/>
        </w:numPr>
        <w:tabs>
          <w:tab w:val="num" w:pos="2835"/>
        </w:tabs>
        <w:spacing w:before="120"/>
        <w:ind w:left="1134" w:hanging="1134"/>
        <w:outlineLvl w:val="2"/>
        <w:rPr>
          <w:rFonts w:ascii="Arial" w:hAnsi="Arial"/>
          <w:sz w:val="28"/>
        </w:rPr>
      </w:pPr>
      <w:bookmarkStart w:id="239" w:name="_Toc163633875"/>
      <w:r w:rsidRPr="00811E2E">
        <w:rPr>
          <w:rFonts w:ascii="Arial" w:hAnsi="Arial"/>
          <w:sz w:val="28"/>
        </w:rPr>
        <w:t>5.2.5</w:t>
      </w:r>
      <w:r w:rsidRPr="00811E2E">
        <w:rPr>
          <w:rFonts w:ascii="Arial" w:hAnsi="Arial"/>
          <w:sz w:val="28"/>
        </w:rPr>
        <w:tab/>
        <w:t>Measurement for scene-based audio</w:t>
      </w:r>
      <w:bookmarkEnd w:id="239"/>
    </w:p>
    <w:p w14:paraId="5D878EB8" w14:textId="77777777" w:rsidR="00A35DE0" w:rsidRPr="00811E2E" w:rsidRDefault="00A35DE0" w:rsidP="00A35DE0">
      <w:pPr>
        <w:tabs>
          <w:tab w:val="num" w:pos="2835"/>
        </w:tabs>
        <w:overflowPunct w:val="0"/>
        <w:autoSpaceDE w:val="0"/>
        <w:autoSpaceDN w:val="0"/>
        <w:adjustRightInd w:val="0"/>
        <w:textAlignment w:val="baseline"/>
      </w:pPr>
      <w:r w:rsidRPr="00811E2E">
        <w:t xml:space="preserve">The test method </w:t>
      </w:r>
      <w:r w:rsidRPr="00811E2E">
        <w:rPr>
          <w:lang w:eastAsia="x-none"/>
        </w:rPr>
        <w:t xml:space="preserve">and </w:t>
      </w:r>
      <w:r w:rsidRPr="00811E2E">
        <w:t xml:space="preserve">the source positions are the same as for object-based audio. The source position is set by presenting the encoder with a multi-component Ambisonics signal that represents a source from the particular incidence angle (see sub-clause 5.1.4). </w:t>
      </w:r>
    </w:p>
    <w:p w14:paraId="347B0EF9" w14:textId="77777777" w:rsidR="00A35DE0" w:rsidRPr="00811E2E" w:rsidRDefault="00A35DE0" w:rsidP="00A35DE0">
      <w:pPr>
        <w:keepNext/>
        <w:keepLines/>
        <w:tabs>
          <w:tab w:val="num" w:pos="2835"/>
        </w:tabs>
        <w:spacing w:before="120"/>
        <w:ind w:left="1134" w:hanging="1134"/>
        <w:outlineLvl w:val="2"/>
        <w:rPr>
          <w:rFonts w:ascii="Arial" w:hAnsi="Arial"/>
          <w:sz w:val="28"/>
          <w:szCs w:val="28"/>
        </w:rPr>
      </w:pPr>
      <w:bookmarkStart w:id="240" w:name="_Toc163633876"/>
      <w:r w:rsidRPr="00811E2E">
        <w:rPr>
          <w:rFonts w:ascii="Arial" w:hAnsi="Arial"/>
          <w:sz w:val="28"/>
          <w:szCs w:val="28"/>
        </w:rPr>
        <w:t>5.2.6</w:t>
      </w:r>
      <w:r w:rsidRPr="00811E2E">
        <w:rPr>
          <w:rFonts w:ascii="Arial" w:hAnsi="Arial"/>
        </w:rPr>
        <w:tab/>
      </w:r>
      <w:r w:rsidRPr="00811E2E">
        <w:rPr>
          <w:rFonts w:ascii="Arial" w:hAnsi="Arial"/>
          <w:sz w:val="28"/>
          <w:szCs w:val="28"/>
        </w:rPr>
        <w:t>Measurement for metadata-assisted spatial audio</w:t>
      </w:r>
      <w:bookmarkEnd w:id="240"/>
    </w:p>
    <w:p w14:paraId="6FFA3009" w14:textId="77777777" w:rsidR="00A35DE0" w:rsidRPr="00644C2B" w:rsidRDefault="00A35DE0" w:rsidP="00A35DE0">
      <w:pPr>
        <w:rPr>
          <w:lang w:eastAsia="x-none"/>
        </w:rPr>
      </w:pPr>
      <w:r w:rsidRPr="00811E2E">
        <w:rPr>
          <w:lang w:eastAsia="x-none"/>
        </w:rPr>
        <w:t>The test method and the source positions are the same as for object-based audio. The source position is set by the format specific metadata (see sub-clause 5.1.5).</w:t>
      </w:r>
    </w:p>
    <w:p w14:paraId="254C456E" w14:textId="77777777" w:rsidR="00A35DE0" w:rsidRDefault="00A35DE0" w:rsidP="0021169C">
      <w:pPr>
        <w:overflowPunct w:val="0"/>
        <w:autoSpaceDE w:val="0"/>
        <w:autoSpaceDN w:val="0"/>
        <w:adjustRightInd w:val="0"/>
        <w:textAlignment w:val="baseline"/>
        <w:rPr>
          <w:rFonts w:eastAsia="DengXian"/>
          <w:lang w:eastAsia="ko-KR"/>
        </w:rPr>
      </w:pP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241" w:name="_Toc142941991"/>
      <w:bookmarkStart w:id="242" w:name="_Toc151064850"/>
      <w:bookmarkStart w:id="243" w:name="_Toc163633877"/>
      <w:bookmarkEnd w:id="238"/>
      <w:commentRangeStart w:id="244"/>
      <w:r w:rsidRPr="00225DCC">
        <w:t>Receiving</w:t>
      </w:r>
      <w:r>
        <w:t xml:space="preserve"> </w:t>
      </w:r>
      <w:r w:rsidRPr="00961BE2">
        <w:t xml:space="preserve">with binaural rendering: </w:t>
      </w:r>
      <w:r>
        <w:t>i</w:t>
      </w:r>
      <w:r w:rsidRPr="00961BE2">
        <w:t xml:space="preserve">nter-channel </w:t>
      </w:r>
      <w:r>
        <w:t>time difference</w:t>
      </w:r>
      <w:bookmarkEnd w:id="241"/>
      <w:bookmarkEnd w:id="242"/>
      <w:commentRangeEnd w:id="244"/>
      <w:r w:rsidR="008D0847">
        <w:rPr>
          <w:rStyle w:val="CommentReference"/>
          <w:rFonts w:ascii="Times New Roman" w:hAnsi="Times New Roman"/>
        </w:rPr>
        <w:commentReference w:id="244"/>
      </w:r>
      <w:bookmarkEnd w:id="243"/>
    </w:p>
    <w:p w14:paraId="6206274D" w14:textId="77777777" w:rsidR="0021169C" w:rsidRPr="00A252D8" w:rsidRDefault="0021169C" w:rsidP="00C81017">
      <w:pPr>
        <w:pStyle w:val="Heading3"/>
      </w:pPr>
      <w:bookmarkStart w:id="245" w:name="_Toc142941992"/>
      <w:bookmarkStart w:id="246" w:name="_Toc163633878"/>
      <w:bookmarkStart w:id="247" w:name="_Toc151064851"/>
      <w:r>
        <w:t>General</w:t>
      </w:r>
      <w:bookmarkEnd w:id="245"/>
      <w:bookmarkEnd w:id="246"/>
      <w:bookmarkEnd w:id="247"/>
    </w:p>
    <w:p w14:paraId="211E93D6" w14:textId="0871CE35"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r w:rsidR="003C5D05">
        <w:t xml:space="preserve"> </w:t>
      </w:r>
      <w:r w:rsidR="003C5D05" w:rsidRPr="003C5D05">
        <w:t xml:space="preserve">If the UE supports head-tracking, the test is performed for multiple </w:t>
      </w:r>
      <w:r w:rsidR="00987850">
        <w:t>HATS</w:t>
      </w:r>
      <w:r w:rsidR="003C5D05" w:rsidRPr="003C5D05">
        <w:t xml:space="preserve"> orientations.</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lastRenderedPageBreak/>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248" w:name="_Toc142941993"/>
      <w:r>
        <w:t xml:space="preserve">Simulated room </w:t>
      </w:r>
      <w:r w:rsidR="001A65D3">
        <w:t xml:space="preserve">reflections may be part of the rendering process. It is important that these do not misguide the measurement of the dominating inter-channel time </w:t>
      </w:r>
      <w:proofErr w:type="gramStart"/>
      <w:r w:rsidR="001A65D3">
        <w:t>difference</w:t>
      </w:r>
      <w:proofErr w:type="gramEnd"/>
    </w:p>
    <w:p w14:paraId="645644FB" w14:textId="5A30560B" w:rsidR="0021169C" w:rsidRPr="00A252D8" w:rsidRDefault="0021169C" w:rsidP="00C81017">
      <w:pPr>
        <w:pStyle w:val="Heading3"/>
        <w:rPr>
          <w:bCs/>
        </w:rPr>
      </w:pPr>
      <w:bookmarkStart w:id="249" w:name="_Toc163633879"/>
      <w:bookmarkStart w:id="250" w:name="_Toc151064852"/>
      <w:r w:rsidRPr="007D7826">
        <w:t>Requirements</w:t>
      </w:r>
      <w:bookmarkEnd w:id="248"/>
      <w:bookmarkEnd w:id="249"/>
      <w:bookmarkEnd w:id="250"/>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5450F0A0" w14:textId="1E0C095A" w:rsidR="002B5883" w:rsidRDefault="0021169C" w:rsidP="002B5883">
      <w:pPr>
        <w:overflowPunct w:val="0"/>
        <w:autoSpaceDE w:val="0"/>
        <w:autoSpaceDN w:val="0"/>
        <w:adjustRightInd w:val="0"/>
        <w:textAlignment w:val="baseline"/>
      </w:pPr>
      <w:r>
        <w:t xml:space="preserve">The inter-channel time difference shall be as in Table X, when tested </w:t>
      </w:r>
      <w:proofErr w:type="gramStart"/>
      <w:r>
        <w:t>according</w:t>
      </w:r>
      <w:proofErr w:type="gramEnd"/>
      <w:r>
        <w:t xml:space="preserve"> the corresponding test procedure.</w:t>
      </w:r>
      <w:r w:rsidR="002B5883" w:rsidRPr="002B5883">
        <w:t xml:space="preserve"> </w:t>
      </w:r>
      <w:r w:rsidR="002B5883">
        <w:t xml:space="preserve">For rotated </w:t>
      </w:r>
      <w:r w:rsidR="00987850">
        <w:t>HATS</w:t>
      </w:r>
      <w:r w:rsidR="002B5883">
        <w:t xml:space="preserve"> orientations, the source directions from Table X are rotated in the same way as the </w:t>
      </w:r>
      <w:r w:rsidR="00987850">
        <w:t>HATS</w:t>
      </w:r>
      <w:r w:rsidR="002B5883">
        <w:t xml:space="preserve"> is rotated. Hence, for all orientations the binaural signal generated by the UE shall only differ within the required tolerance. The same requirements apply for all </w:t>
      </w:r>
      <w:r w:rsidR="00987850">
        <w:t>HATS</w:t>
      </w:r>
      <w:r w:rsidR="002B5883">
        <w:t xml:space="preserve"> </w:t>
      </w:r>
      <w:r w:rsidR="00987850">
        <w:t>orientations</w:t>
      </w:r>
      <w:r w:rsidR="002B5883">
        <w:t>.</w:t>
      </w:r>
    </w:p>
    <w:p w14:paraId="2FA8A395" w14:textId="402C0AB5" w:rsidR="0021169C" w:rsidRPr="006C0D87" w:rsidRDefault="002B5883" w:rsidP="002B5883">
      <w:pPr>
        <w:overflowPunct w:val="0"/>
        <w:autoSpaceDE w:val="0"/>
        <w:autoSpaceDN w:val="0"/>
        <w:adjustRightInd w:val="0"/>
        <w:textAlignment w:val="baseline"/>
        <w:rPr>
          <w:lang w:val="en-US"/>
        </w:rPr>
      </w:pPr>
      <w:r>
        <w:t>If the device supports head-tracking and the requirements are not met, the test operator must verify that failure is not caused by an automatic reset of the reference orientation.</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20BBC800" w:rsidR="0021169C" w:rsidRPr="00DB56A8" w:rsidRDefault="0021169C" w:rsidP="00152610">
            <w:pPr>
              <w:pStyle w:val="TAC"/>
              <w:rPr>
                <w:color w:val="FF0000"/>
              </w:rPr>
            </w:pPr>
            <m:oMathPara>
              <m:oMath>
                <m:r>
                  <w:rPr>
                    <w:rFonts w:ascii="Cambria Math" w:hAnsi="Cambria Math"/>
                    <w:color w:val="FF0000"/>
                  </w:rPr>
                  <m:t>-40≤ITD≤40</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64820E26" w:rsidR="0021169C" w:rsidRPr="00DB56A8" w:rsidRDefault="0021169C" w:rsidP="00152610">
            <w:pPr>
              <w:pStyle w:val="TAC"/>
              <w:rPr>
                <w:color w:val="FF0000"/>
              </w:rPr>
            </w:pPr>
            <m:oMathPara>
              <m:oMath>
                <m:r>
                  <w:rPr>
                    <w:rFonts w:ascii="Cambria Math" w:hAnsi="Cambria Math"/>
                    <w:color w:val="FF0000"/>
                  </w:rPr>
                  <m:t>-40≤ITD≤40</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129AE13F" w:rsidR="0021169C" w:rsidRPr="00DB56A8" w:rsidRDefault="0021169C" w:rsidP="00152610">
            <w:pPr>
              <w:pStyle w:val="TAC"/>
              <w:rPr>
                <w:color w:val="FF0000"/>
              </w:rPr>
            </w:pPr>
            <m:oMathPara>
              <m:oMath>
                <m:r>
                  <w:rPr>
                    <w:rFonts w:ascii="Cambria Math" w:hAnsi="Cambria Math"/>
                    <w:color w:val="FF0000"/>
                  </w:rPr>
                  <m:t>-40≤ITD≤40</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251" w:name="_Toc142941994"/>
      <w:bookmarkStart w:id="252" w:name="_Toc163633880"/>
      <w:bookmarkStart w:id="253" w:name="_Toc151064853"/>
      <w:r>
        <w:t xml:space="preserve">Test </w:t>
      </w:r>
      <w:proofErr w:type="gramStart"/>
      <w:r>
        <w:t>conditions</w:t>
      </w:r>
      <w:bookmarkEnd w:id="251"/>
      <w:bookmarkEnd w:id="252"/>
      <w:bookmarkEnd w:id="253"/>
      <w:proofErr w:type="gramEnd"/>
    </w:p>
    <w:p w14:paraId="4487A9EE" w14:textId="77777777" w:rsidR="0021169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5ABFDC44" w:rsidR="0021169C" w:rsidRDefault="002B5883" w:rsidP="0021169C">
      <w:pPr>
        <w:overflowPunct w:val="0"/>
        <w:autoSpaceDE w:val="0"/>
        <w:autoSpaceDN w:val="0"/>
        <w:adjustRightInd w:val="0"/>
        <w:textAlignment w:val="baseline"/>
      </w:pPr>
      <w:r>
        <w:t xml:space="preserve">If the UE supports head tracking, the test is performed for the reference direction with </w:t>
      </w:r>
      <w:r w:rsidR="00987850">
        <w:t>no HATS rotation</w:t>
      </w:r>
      <w:r>
        <w:t xml:space="preserve"> and additionally for rotated </w:t>
      </w:r>
      <w:r w:rsidR="00987850">
        <w:t>HATS</w:t>
      </w:r>
      <w:r>
        <w:t xml:space="preserve"> orientations. For the electrical interface test, the orientation information shall be passed to the electrical interface. </w:t>
      </w:r>
      <w:bookmarkStart w:id="254" w:name="_Hlk161298668"/>
      <w:r w:rsidR="00617F63">
        <w:t>For the acoustical test, HATS rotation shall be realized as described in clause [</w:t>
      </w:r>
      <w:r w:rsidR="00617F63">
        <w:fldChar w:fldCharType="begin"/>
      </w:r>
      <w:r w:rsidR="00617F63">
        <w:instrText xml:space="preserve"> REF _Ref161318096 \r \h </w:instrText>
      </w:r>
      <w:r w:rsidR="00617F63">
        <w:fldChar w:fldCharType="separate"/>
      </w:r>
      <w:r w:rsidR="00617F63">
        <w:t>2.1</w:t>
      </w:r>
      <w:r w:rsidR="00617F63">
        <w:fldChar w:fldCharType="end"/>
      </w:r>
      <w:proofErr w:type="gramStart"/>
      <w:r w:rsidR="00617F63">
        <w:t>].</w:t>
      </w:r>
      <w:r>
        <w:t>.</w:t>
      </w:r>
      <w:proofErr w:type="gramEnd"/>
      <w:r>
        <w:t xml:space="preserve"> The source directions from Table X are rotated in the same way as the </w:t>
      </w:r>
      <w:r w:rsidR="00987850">
        <w:t>HATS</w:t>
      </w:r>
      <w:r>
        <w:t xml:space="preserve"> is rotated, so that for all UE rotations the binaural signal generated by the UE shall only differ within the required tolerance.</w:t>
      </w:r>
      <w:bookmarkEnd w:id="254"/>
      <w:r w:rsidR="0021169C"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255" w:name="_Toc142941995"/>
      <w:bookmarkStart w:id="256" w:name="_Toc163633881"/>
      <w:bookmarkStart w:id="257" w:name="_Hlk143092509"/>
      <w:r>
        <w:t>Measurement for object-based audio</w:t>
      </w:r>
      <w:bookmarkEnd w:id="255"/>
      <w:bookmarkEnd w:id="256"/>
    </w:p>
    <w:p w14:paraId="482A151B" w14:textId="77777777" w:rsidR="0021169C" w:rsidRPr="00AA5AE5" w:rsidRDefault="0021169C" w:rsidP="0021169C">
      <w:r w:rsidRPr="00AA5AE5">
        <w:t>The following procedure shall be used:</w:t>
      </w:r>
    </w:p>
    <w:p w14:paraId="11789AE2" w14:textId="2F6D1EA9"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lastRenderedPageBreak/>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w:t>
      </w:r>
      <w:proofErr w:type="gramStart"/>
      <w:r>
        <w:rPr>
          <w:rFonts w:eastAsia="DengXian"/>
          <w:lang w:eastAsia="ko-KR"/>
        </w:rPr>
        <w:t>a</w:t>
      </w:r>
      <w:proofErr w:type="gramEnd"/>
      <w:r>
        <w:rPr>
          <w:rFonts w:eastAsia="DengXian"/>
          <w:lang w:eastAsia="ko-KR"/>
        </w:rPr>
        <w:t xml:space="preserve"> ITU-T P.58 compliant head and torso simulator with associated left and right artificial ears.</w:t>
      </w:r>
    </w:p>
    <w:p w14:paraId="5ADA7D0F" w14:textId="77777777" w:rsidR="0021169C" w:rsidRPr="00F52A72" w:rsidRDefault="0021169C" w:rsidP="00DB56A8">
      <w:pPr>
        <w:pStyle w:val="ListParagraph"/>
        <w:numPr>
          <w:ilvl w:val="0"/>
          <w:numId w:val="18"/>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rsidP="00DB56A8">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6DB17B9C" w14:textId="7DEE0266" w:rsidR="002B5883" w:rsidRDefault="002B5883">
      <w:pPr>
        <w:numPr>
          <w:ilvl w:val="0"/>
          <w:numId w:val="18"/>
        </w:numPr>
        <w:overflowPunct w:val="0"/>
        <w:autoSpaceDE w:val="0"/>
        <w:autoSpaceDN w:val="0"/>
        <w:adjustRightInd w:val="0"/>
        <w:textAlignment w:val="baseline"/>
      </w:pPr>
      <w:r w:rsidRPr="002B5883">
        <w:t xml:space="preserve">If the UE supports head-tracking, the following horizontal plane </w:t>
      </w:r>
      <w:r w:rsidR="00174014">
        <w:t>HATS</w:t>
      </w:r>
      <w:r w:rsidRPr="002B5883">
        <w:t xml:space="preserve"> orientations φ</w:t>
      </w:r>
      <w:r w:rsidRPr="006C0D87">
        <w:rPr>
          <w:vertAlign w:val="subscript"/>
        </w:rPr>
        <w:t>0</w:t>
      </w:r>
      <w:r w:rsidRPr="002B5883">
        <w:t xml:space="preserve"> are to be tested: φ</w:t>
      </w:r>
      <w:r w:rsidRPr="006C0D87">
        <w:rPr>
          <w:vertAlign w:val="subscript"/>
        </w:rPr>
        <w:t>0</w:t>
      </w:r>
      <w:r w:rsidRPr="002B5883">
        <w:t>=0°,-30°, +30°.</w:t>
      </w:r>
    </w:p>
    <w:p w14:paraId="174A2BDA" w14:textId="07D67312" w:rsidR="0021169C" w:rsidRDefault="0021169C">
      <w:pPr>
        <w:numPr>
          <w:ilvl w:val="0"/>
          <w:numId w:val="18"/>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w:t>
      </w:r>
      <w:proofErr w:type="gramStart"/>
      <w:r w:rsidRPr="00C7125C">
        <w:t>1,...</w:t>
      </w:r>
      <w:proofErr w:type="gramEnd"/>
      <w:r w:rsidRPr="00C7125C">
        <w:t xml:space="preserve">,L </w:t>
      </w:r>
      <w:r w:rsidR="002B5883" w:rsidRPr="002B5883">
        <w:t xml:space="preserve">and each </w:t>
      </w:r>
      <w:r w:rsidR="00174014">
        <w:t>HATS</w:t>
      </w:r>
      <w:r w:rsidR="002B5883" w:rsidRPr="002B5883">
        <w:t xml:space="preserve"> orientation under test</w:t>
      </w:r>
      <w:r>
        <w:t>the following procedure is repeated:</w:t>
      </w:r>
    </w:p>
    <w:p w14:paraId="42182888" w14:textId="0645C90C" w:rsidR="002B5883" w:rsidRDefault="002B5883" w:rsidP="002B5883">
      <w:pPr>
        <w:pStyle w:val="ListParagraph"/>
        <w:numPr>
          <w:ilvl w:val="0"/>
          <w:numId w:val="14"/>
        </w:numPr>
        <w:overflowPunct w:val="0"/>
        <w:autoSpaceDE w:val="0"/>
        <w:autoSpaceDN w:val="0"/>
        <w:adjustRightInd w:val="0"/>
        <w:ind w:left="1004"/>
        <w:textAlignment w:val="baseline"/>
      </w:pPr>
      <w:r w:rsidRPr="002B5883">
        <w:t xml:space="preserve">The </w:t>
      </w:r>
      <w:r w:rsidR="00174014">
        <w:t>HATS</w:t>
      </w:r>
      <w:r w:rsidRPr="002B5883">
        <w:t xml:space="preserve"> is oriented according to the current orientation under test.</w:t>
      </w:r>
      <w:r>
        <w:br/>
      </w:r>
    </w:p>
    <w:p w14:paraId="1381156D" w14:textId="60B5A33E"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test signal </w:t>
      </w:r>
      <w:r w:rsidR="002B5883" w:rsidRPr="002B5883">
        <w:t xml:space="preserve">is rotated just like the </w:t>
      </w:r>
      <w:r w:rsidR="00174014">
        <w:t>HATS</w:t>
      </w:r>
      <w:r w:rsidR="002B5883" w:rsidRPr="002B5883">
        <w:t xml:space="preserve"> orientation and </w:t>
      </w:r>
      <w:r w:rsidRPr="00CE02FF">
        <w:t>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Default="0021169C" w:rsidP="0021169C">
      <w:pPr>
        <w:pStyle w:val="ListParagraph"/>
      </w:pPr>
    </w:p>
    <w:p w14:paraId="50BC7BCE" w14:textId="77777777" w:rsidR="00A35DE0" w:rsidRPr="00811E2E" w:rsidRDefault="00A35DE0" w:rsidP="00A35DE0">
      <w:pPr>
        <w:pStyle w:val="Heading3"/>
      </w:pPr>
      <w:bookmarkStart w:id="258" w:name="_Toc142941996"/>
      <w:bookmarkStart w:id="259" w:name="_Toc163633882"/>
      <w:bookmarkStart w:id="260" w:name="_Toc151064855"/>
      <w:r w:rsidRPr="00811E2E">
        <w:t xml:space="preserve">Measurement for </w:t>
      </w:r>
      <w:r w:rsidRPr="00811E2E">
        <w:rPr>
          <w:lang w:val="en-US"/>
        </w:rPr>
        <w:t>scene</w:t>
      </w:r>
      <w:r w:rsidRPr="00811E2E">
        <w:t>-based audio</w:t>
      </w:r>
      <w:bookmarkEnd w:id="258"/>
      <w:bookmarkEnd w:id="259"/>
      <w:bookmarkEnd w:id="260"/>
    </w:p>
    <w:p w14:paraId="69E66E6B" w14:textId="03270D57" w:rsidR="00A35DE0" w:rsidRPr="00811E2E" w:rsidRDefault="00A35DE0" w:rsidP="00A35DE0">
      <w:pPr>
        <w:tabs>
          <w:tab w:val="num" w:pos="2835"/>
        </w:tabs>
        <w:overflowPunct w:val="0"/>
        <w:autoSpaceDE w:val="0"/>
        <w:autoSpaceDN w:val="0"/>
        <w:adjustRightInd w:val="0"/>
        <w:textAlignment w:val="baseline"/>
      </w:pPr>
      <w:r w:rsidRPr="00811E2E">
        <w:t xml:space="preserve"> (see sub-clause 5.1.4). </w:t>
      </w:r>
    </w:p>
    <w:p w14:paraId="4826DDE1" w14:textId="77777777" w:rsidR="00A35DE0" w:rsidRPr="00811E2E" w:rsidRDefault="00A35DE0" w:rsidP="00A35DE0">
      <w:pPr>
        <w:overflowPunct w:val="0"/>
        <w:autoSpaceDE w:val="0"/>
        <w:autoSpaceDN w:val="0"/>
        <w:adjustRightInd w:val="0"/>
        <w:textAlignment w:val="baseline"/>
      </w:pPr>
    </w:p>
    <w:p w14:paraId="161AE6DE" w14:textId="77777777" w:rsidR="00A35DE0" w:rsidRPr="00811E2E" w:rsidRDefault="00A35DE0" w:rsidP="00A35DE0">
      <w:pPr>
        <w:pStyle w:val="Heading3"/>
      </w:pPr>
      <w:bookmarkStart w:id="261" w:name="_Toc163633883"/>
      <w:bookmarkStart w:id="262" w:name="_Toc151064856"/>
      <w:r w:rsidRPr="00811E2E">
        <w:t xml:space="preserve">Measurement for </w:t>
      </w:r>
      <w:r w:rsidRPr="00811E2E">
        <w:rPr>
          <w:lang w:val="en-US"/>
        </w:rPr>
        <w:t>m</w:t>
      </w:r>
      <w:r w:rsidRPr="00811E2E">
        <w:t>etadata-assisted spatial audio</w:t>
      </w:r>
      <w:bookmarkEnd w:id="261"/>
      <w:bookmarkEnd w:id="262"/>
    </w:p>
    <w:p w14:paraId="21179C3B" w14:textId="64C9DA21" w:rsidR="00A35DE0" w:rsidRPr="00644C2B" w:rsidRDefault="00A35DE0" w:rsidP="00A35DE0">
      <w:pPr>
        <w:rPr>
          <w:lang w:eastAsia="x-none"/>
        </w:rPr>
      </w:pPr>
      <w:r w:rsidRPr="00811E2E">
        <w:rPr>
          <w:lang w:eastAsia="x-none"/>
        </w:rPr>
        <w:t>format specific metadata (see sub-clause 5.1.5).</w:t>
      </w:r>
    </w:p>
    <w:p w14:paraId="522EE7D0" w14:textId="77777777" w:rsidR="00A35DE0" w:rsidRPr="003315A7" w:rsidRDefault="00A35DE0" w:rsidP="0021169C">
      <w:pPr>
        <w:pStyle w:val="ListParagraph"/>
      </w:pPr>
    </w:p>
    <w:p w14:paraId="6A0AD154" w14:textId="1C82211C" w:rsidR="0021169C" w:rsidRDefault="0021169C" w:rsidP="00735117">
      <w:pPr>
        <w:pStyle w:val="Heading2"/>
      </w:pPr>
      <w:bookmarkStart w:id="263" w:name="_Toc142941997"/>
      <w:bookmarkStart w:id="264" w:name="_Toc151064857"/>
      <w:bookmarkStart w:id="265" w:name="_Toc163633884"/>
      <w:bookmarkEnd w:id="257"/>
      <w:commentRangeStart w:id="266"/>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263"/>
      <w:bookmarkEnd w:id="264"/>
      <w:commentRangeEnd w:id="266"/>
      <w:r w:rsidR="008D0847">
        <w:rPr>
          <w:rStyle w:val="CommentReference"/>
          <w:rFonts w:ascii="Times New Roman" w:hAnsi="Times New Roman"/>
        </w:rPr>
        <w:commentReference w:id="266"/>
      </w:r>
      <w:bookmarkEnd w:id="265"/>
    </w:p>
    <w:p w14:paraId="3C0D72C9" w14:textId="77777777" w:rsidR="0021169C" w:rsidRPr="00A252D8" w:rsidRDefault="0021169C" w:rsidP="00C81017">
      <w:pPr>
        <w:pStyle w:val="Heading3"/>
      </w:pPr>
      <w:bookmarkStart w:id="267" w:name="_Toc142941998"/>
      <w:bookmarkStart w:id="268" w:name="_Toc163633885"/>
      <w:bookmarkStart w:id="269" w:name="_Toc151064858"/>
      <w:r>
        <w:t>General</w:t>
      </w:r>
      <w:bookmarkEnd w:id="267"/>
      <w:bookmarkEnd w:id="268"/>
      <w:bookmarkEnd w:id="269"/>
    </w:p>
    <w:p w14:paraId="6AF958BE" w14:textId="3DE5DB15" w:rsidR="0021169C" w:rsidRPr="00640160" w:rsidRDefault="0021169C" w:rsidP="00DB56A8">
      <w:pPr>
        <w:overflowPunct w:val="0"/>
        <w:autoSpaceDE w:val="0"/>
        <w:autoSpaceDN w:val="0"/>
        <w:adjustRightInd w:val="0"/>
        <w:textAlignment w:val="baseline"/>
      </w:pPr>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r w:rsidR="00174014">
        <w:t xml:space="preserve"> </w:t>
      </w:r>
      <w:r w:rsidR="00174014" w:rsidRPr="003C5D05">
        <w:t xml:space="preserve">If the UE supports head-tracking, the test is performed for multiple </w:t>
      </w:r>
      <w:r w:rsidR="00174014">
        <w:t>HATS</w:t>
      </w:r>
      <w:r w:rsidR="00174014" w:rsidRPr="003C5D05">
        <w:t xml:space="preserve"> orientations.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t>HATS</w:t>
      </w:r>
      <w:proofErr w:type="gramEnd"/>
    </w:p>
    <w:p w14:paraId="0CC84274" w14:textId="77777777" w:rsidR="0021169C" w:rsidRPr="00A252D8" w:rsidRDefault="0021169C" w:rsidP="00C81017">
      <w:pPr>
        <w:pStyle w:val="Heading3"/>
        <w:rPr>
          <w:bCs/>
        </w:rPr>
      </w:pPr>
      <w:bookmarkStart w:id="270" w:name="_Toc142941999"/>
      <w:bookmarkStart w:id="271" w:name="_Toc163633886"/>
      <w:bookmarkStart w:id="272" w:name="_Toc151064859"/>
      <w:r w:rsidRPr="007D7826">
        <w:t>Requirements</w:t>
      </w:r>
      <w:bookmarkEnd w:id="270"/>
      <w:bookmarkEnd w:id="271"/>
      <w:bookmarkEnd w:id="272"/>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2CAFDEEC" w:rsidR="0021169C"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C8681BC" w14:textId="77777777" w:rsidR="00174014" w:rsidRDefault="00174014" w:rsidP="00174014">
      <w:pPr>
        <w:overflowPunct w:val="0"/>
        <w:autoSpaceDE w:val="0"/>
        <w:autoSpaceDN w:val="0"/>
        <w:adjustRightInd w:val="0"/>
        <w:textAlignment w:val="baseline"/>
      </w:pPr>
      <w:r>
        <w:t>For rotated HATS orientations, the source directions from Table X are rotated in the same way as the HATS is rotated. Hence, for all orientations the binaural signal generated by the UE shall only differ within the required tolerance. The same requirements apply for all HATS orientations.</w:t>
      </w:r>
    </w:p>
    <w:p w14:paraId="31F48BC6" w14:textId="0F2BDA73" w:rsidR="00174014" w:rsidRPr="00640160" w:rsidRDefault="00174014" w:rsidP="00174014">
      <w:r>
        <w:t>If the device supports head-tracking and the requirements are not met, the test operator must verify that failure is not caused by an automatic reset of the reference orientation.</w:t>
      </w:r>
    </w:p>
    <w:p w14:paraId="3A45D325"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6EBAE782" w:rsidR="0021169C" w:rsidRPr="006C0D87" w:rsidRDefault="00811E2E" w:rsidP="00152610">
            <w:pPr>
              <w:pStyle w:val="TAC"/>
              <w:rPr>
                <w:color w:val="A6A6A6" w:themeColor="background1" w:themeShade="A6"/>
              </w:rPr>
            </w:pPr>
            <w:r w:rsidRPr="00811E2E">
              <w:rPr>
                <w:color w:val="A6A6A6" w:themeColor="background1" w:themeShade="A6"/>
              </w:rPr>
              <w:t>void</w:t>
            </w:r>
          </w:p>
        </w:tc>
        <w:tc>
          <w:tcPr>
            <w:tcW w:w="1843" w:type="dxa"/>
            <w:vMerge/>
            <w:tcBorders>
              <w:bottom w:val="single" w:sz="4" w:space="0" w:color="auto"/>
            </w:tcBorders>
            <w:vAlign w:val="center"/>
          </w:tcPr>
          <w:p w14:paraId="32B4DF72" w14:textId="77777777" w:rsidR="0021169C" w:rsidRPr="006C0D87" w:rsidRDefault="0021169C" w:rsidP="00152610">
            <w:pPr>
              <w:pStyle w:val="TAC"/>
              <w:rPr>
                <w:strike/>
                <w:color w:val="A6A6A6" w:themeColor="background1" w:themeShade="A6"/>
              </w:rPr>
            </w:pPr>
          </w:p>
        </w:tc>
        <w:tc>
          <w:tcPr>
            <w:tcW w:w="1843" w:type="dxa"/>
            <w:tcBorders>
              <w:top w:val="single" w:sz="4" w:space="0" w:color="auto"/>
              <w:bottom w:val="single" w:sz="4" w:space="0" w:color="auto"/>
              <w:right w:val="single" w:sz="4" w:space="0" w:color="auto"/>
            </w:tcBorders>
          </w:tcPr>
          <w:p w14:paraId="5FECED15" w14:textId="43630A1C" w:rsidR="0021169C" w:rsidRPr="006C0D87" w:rsidRDefault="00811E2E" w:rsidP="00152610">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1F502236" w14:textId="4CECA03B" w:rsidR="0021169C" w:rsidRPr="006C0D87" w:rsidRDefault="00811E2E" w:rsidP="00152610">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603D3474" w14:textId="228293D0" w:rsidR="0021169C" w:rsidRPr="006C0D87" w:rsidRDefault="00811E2E" w:rsidP="00152610">
            <w:pPr>
              <w:pStyle w:val="TAC"/>
              <w:rPr>
                <w:color w:val="A6A6A6" w:themeColor="background1" w:themeShade="A6"/>
              </w:rPr>
            </w:pPr>
            <w:r w:rsidRPr="00811E2E">
              <w:rPr>
                <w:color w:val="A6A6A6" w:themeColor="background1" w:themeShade="A6"/>
              </w:rPr>
              <w:t>void</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273" w:name="_Toc142942000"/>
      <w:bookmarkStart w:id="274" w:name="_Toc163633887"/>
      <w:r>
        <w:t xml:space="preserve">Test </w:t>
      </w:r>
      <w:proofErr w:type="gramStart"/>
      <w:r>
        <w:t>conditions</w:t>
      </w:r>
      <w:bookmarkEnd w:id="273"/>
      <w:bookmarkEnd w:id="274"/>
      <w:proofErr w:type="gramEnd"/>
    </w:p>
    <w:p w14:paraId="46CA72F3" w14:textId="77777777" w:rsidR="0021169C"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6A8B72B4" w14:textId="164BF3D1" w:rsidR="00174014" w:rsidRDefault="00174014" w:rsidP="00174014">
      <w:pPr>
        <w:overflowPunct w:val="0"/>
        <w:autoSpaceDE w:val="0"/>
        <w:autoSpaceDN w:val="0"/>
        <w:adjustRightInd w:val="0"/>
        <w:textAlignment w:val="baseline"/>
      </w:pPr>
      <w:r>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w:t>
      </w:r>
      <w:r w:rsidR="00617F63">
        <w:t>shall</w:t>
      </w:r>
      <w:r>
        <w:t xml:space="preserve"> be realized </w:t>
      </w:r>
      <w:r w:rsidR="00E43E2A">
        <w:t>as described in clause [</w:t>
      </w:r>
      <w:r w:rsidR="00E43E2A">
        <w:fldChar w:fldCharType="begin"/>
      </w:r>
      <w:r w:rsidR="00E43E2A">
        <w:instrText xml:space="preserve"> REF _Ref161318096 \r \h </w:instrText>
      </w:r>
      <w:r w:rsidR="00E43E2A">
        <w:fldChar w:fldCharType="separate"/>
      </w:r>
      <w:r w:rsidR="00E43E2A">
        <w:t>2.1</w:t>
      </w:r>
      <w:r w:rsidR="00E43E2A">
        <w:fldChar w:fldCharType="end"/>
      </w:r>
      <w:r w:rsidR="00E43E2A">
        <w:t>]</w:t>
      </w:r>
      <w:r>
        <w:t>. The source directions from Table X are rotated in the same way as the HATS is rotated, so that for all UE rotations the binaural signal generated by the UE shall only differ within the required tolerance.</w:t>
      </w:r>
    </w:p>
    <w:p w14:paraId="6A1A9162" w14:textId="77777777" w:rsidR="00174014" w:rsidRPr="009777D5" w:rsidRDefault="00174014" w:rsidP="00DB56A8"/>
    <w:p w14:paraId="5FA8BDA0" w14:textId="77777777" w:rsidR="0021169C" w:rsidRPr="008A5862" w:rsidRDefault="0021169C" w:rsidP="00C81017">
      <w:pPr>
        <w:pStyle w:val="Heading3"/>
      </w:pPr>
      <w:bookmarkStart w:id="275" w:name="_Toc142942001"/>
      <w:bookmarkStart w:id="276" w:name="_Toc163633888"/>
      <w:r>
        <w:t>Measurement for object-based audio</w:t>
      </w:r>
      <w:bookmarkEnd w:id="275"/>
      <w:bookmarkEnd w:id="276"/>
    </w:p>
    <w:p w14:paraId="677F8BCC" w14:textId="77777777" w:rsidR="0021169C" w:rsidRPr="00AA5AE5" w:rsidRDefault="0021169C" w:rsidP="0021169C">
      <w:r w:rsidRPr="00AA5AE5">
        <w:t>The following procedure shall be used:</w:t>
      </w:r>
    </w:p>
    <w:p w14:paraId="232307CC" w14:textId="77777777" w:rsidR="0021169C" w:rsidRDefault="0021169C" w:rsidP="00DB56A8">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w:t>
      </w:r>
      <w:proofErr w:type="gramStart"/>
      <w:r>
        <w:rPr>
          <w:rFonts w:eastAsia="DengXian"/>
          <w:lang w:eastAsia="ko-KR"/>
        </w:rPr>
        <w:t>a</w:t>
      </w:r>
      <w:proofErr w:type="gramEnd"/>
      <w:r>
        <w:rPr>
          <w:rFonts w:eastAsia="DengXian"/>
          <w:lang w:eastAsia="ko-KR"/>
        </w:rPr>
        <w:t xml:space="preserve">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rsidP="00DB56A8">
      <w:pPr>
        <w:pStyle w:val="ListParagraph"/>
        <w:numPr>
          <w:ilvl w:val="0"/>
          <w:numId w:val="12"/>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rsidP="00DB56A8">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lastRenderedPageBreak/>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4D87EB9A" w14:textId="3CBF8E00" w:rsidR="00171A5F" w:rsidRDefault="00171A5F" w:rsidP="00171A5F">
      <w:pPr>
        <w:numPr>
          <w:ilvl w:val="0"/>
          <w:numId w:val="12"/>
        </w:numPr>
        <w:overflowPunct w:val="0"/>
        <w:autoSpaceDE w:val="0"/>
        <w:autoSpaceDN w:val="0"/>
        <w:adjustRightInd w:val="0"/>
        <w:textAlignment w:val="baseline"/>
      </w:pPr>
      <w:r w:rsidRPr="002B5883">
        <w:t xml:space="preserve">If the UE supports head-tracking, the following horizontal plane </w:t>
      </w:r>
      <w:r>
        <w:t>HATS</w:t>
      </w:r>
      <w:r w:rsidRPr="002B5883">
        <w:t xml:space="preserve"> orientations φ</w:t>
      </w:r>
      <w:r w:rsidRPr="001961D4">
        <w:rPr>
          <w:vertAlign w:val="subscript"/>
        </w:rPr>
        <w:t>0</w:t>
      </w:r>
      <w:r w:rsidRPr="002B5883">
        <w:t xml:space="preserve"> are to be tested: φ</w:t>
      </w:r>
      <w:r w:rsidRPr="001961D4">
        <w:rPr>
          <w:vertAlign w:val="subscript"/>
        </w:rPr>
        <w:t>0</w:t>
      </w:r>
      <w:r w:rsidRPr="002B5883">
        <w:t>=0°,-30°, +30°.</w:t>
      </w:r>
    </w:p>
    <w:p w14:paraId="7421C925" w14:textId="5C38EC22"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w:t>
      </w:r>
      <w:proofErr w:type="gramStart"/>
      <w:r w:rsidRPr="00C7125C">
        <w:t>1,...</w:t>
      </w:r>
      <w:proofErr w:type="gramEnd"/>
      <w:r w:rsidRPr="00C7125C">
        <w:t xml:space="preserve">,L </w:t>
      </w:r>
      <w:r w:rsidR="00171A5F" w:rsidRPr="002B5883">
        <w:t xml:space="preserve">and each </w:t>
      </w:r>
      <w:r w:rsidR="00171A5F">
        <w:t>HATS</w:t>
      </w:r>
      <w:r w:rsidR="00171A5F" w:rsidRPr="002B5883">
        <w:t xml:space="preserve"> orientation under test</w:t>
      </w:r>
      <w:r w:rsidRPr="00C7125C">
        <w:t>,</w:t>
      </w:r>
      <w:r w:rsidRPr="00677034">
        <w:t xml:space="preserve"> </w:t>
      </w:r>
      <w:r>
        <w:t>the following procedure is repeated:</w:t>
      </w:r>
    </w:p>
    <w:p w14:paraId="54ACC89C" w14:textId="363FBE4A" w:rsidR="00171A5F" w:rsidRDefault="00171A5F">
      <w:pPr>
        <w:pStyle w:val="ListParagraph"/>
        <w:numPr>
          <w:ilvl w:val="0"/>
          <w:numId w:val="13"/>
        </w:numPr>
        <w:overflowPunct w:val="0"/>
        <w:autoSpaceDE w:val="0"/>
        <w:autoSpaceDN w:val="0"/>
        <w:adjustRightInd w:val="0"/>
        <w:ind w:left="1004"/>
        <w:textAlignment w:val="baseline"/>
      </w:pPr>
      <w:r w:rsidRPr="002B5883">
        <w:t xml:space="preserve">The </w:t>
      </w:r>
      <w:r>
        <w:t>HATS</w:t>
      </w:r>
      <w:r w:rsidRPr="002B5883">
        <w:t xml:space="preserve"> is oriented according to the current orientation under test.</w:t>
      </w:r>
    </w:p>
    <w:p w14:paraId="4F2E8AF3" w14:textId="134AE6E3"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w:t>
      </w:r>
      <w:r w:rsidR="00171A5F">
        <w:t xml:space="preserve"> </w:t>
      </w:r>
      <w:r w:rsidR="00171A5F" w:rsidRPr="002B5883">
        <w:t xml:space="preserve">is rotated just like the </w:t>
      </w:r>
      <w:r w:rsidR="00171A5F">
        <w:t>HATS</w:t>
      </w:r>
      <w:r w:rsidR="00171A5F" w:rsidRPr="002B5883">
        <w:t xml:space="preserve"> orientation and</w:t>
      </w:r>
      <w:r w:rsidRPr="0054328E">
        <w:t xml:space="preserve">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0A1F6B1B" w14:textId="77777777" w:rsidR="00A35DE0" w:rsidRPr="00811E2E" w:rsidRDefault="00A35DE0" w:rsidP="00A35DE0">
      <w:pPr>
        <w:pStyle w:val="Heading3"/>
      </w:pPr>
      <w:bookmarkStart w:id="277" w:name="_Toc142942002"/>
      <w:bookmarkStart w:id="278" w:name="_Toc163633889"/>
      <w:bookmarkStart w:id="279" w:name="_Toc151064864"/>
      <w:bookmarkStart w:id="280" w:name="_Toc142942003"/>
      <w:r w:rsidRPr="00811E2E">
        <w:t xml:space="preserve">Measurement for </w:t>
      </w:r>
      <w:r w:rsidRPr="00811E2E">
        <w:rPr>
          <w:lang w:val="en-US"/>
        </w:rPr>
        <w:t>scene</w:t>
      </w:r>
      <w:r w:rsidRPr="00811E2E">
        <w:t>-based audio</w:t>
      </w:r>
      <w:bookmarkEnd w:id="277"/>
      <w:bookmarkEnd w:id="278"/>
      <w:bookmarkEnd w:id="279"/>
    </w:p>
    <w:p w14:paraId="725C9E95" w14:textId="334B7DA2" w:rsidR="00A35DE0" w:rsidRPr="00811E2E" w:rsidRDefault="00A35DE0" w:rsidP="00DB56A8">
      <w:pPr>
        <w:tabs>
          <w:tab w:val="num" w:pos="2835"/>
        </w:tabs>
        <w:overflowPunct w:val="0"/>
        <w:autoSpaceDE w:val="0"/>
        <w:autoSpaceDN w:val="0"/>
        <w:adjustRightInd w:val="0"/>
        <w:textAlignment w:val="baseline"/>
      </w:pPr>
      <w:r w:rsidRPr="00811E2E">
        <w:t xml:space="preserve">The test method </w:t>
      </w:r>
      <w:r w:rsidRPr="00811E2E">
        <w:rPr>
          <w:lang w:eastAsia="x-none"/>
        </w:rPr>
        <w:t xml:space="preserve">and </w:t>
      </w:r>
      <w:r w:rsidRPr="00811E2E">
        <w:t xml:space="preserve">the source positions are the same as for object-based audio. The source position is set by presenting the encoder with a multi-component Ambisonics signal that represents a source from the particular incidence angle (see sub-clause 5.1.4). </w:t>
      </w:r>
    </w:p>
    <w:p w14:paraId="663CA7AC" w14:textId="77777777" w:rsidR="00A35DE0" w:rsidRPr="00811E2E" w:rsidRDefault="00A35DE0" w:rsidP="00A35DE0">
      <w:pPr>
        <w:pStyle w:val="Heading3"/>
      </w:pPr>
      <w:bookmarkStart w:id="281" w:name="_Toc163633890"/>
      <w:bookmarkStart w:id="282" w:name="_Toc151064865"/>
      <w:r w:rsidRPr="00811E2E">
        <w:t>Measurement for metadata-assisted spatial audio</w:t>
      </w:r>
      <w:bookmarkEnd w:id="281"/>
      <w:bookmarkEnd w:id="282"/>
    </w:p>
    <w:p w14:paraId="3FF960E7" w14:textId="22F62EA4" w:rsidR="00A35DE0" w:rsidRPr="00644C2B" w:rsidRDefault="00A35DE0" w:rsidP="00A35DE0">
      <w:pPr>
        <w:rPr>
          <w:lang w:eastAsia="x-none"/>
        </w:rPr>
      </w:pPr>
      <w:r w:rsidRPr="00811E2E">
        <w:rPr>
          <w:lang w:eastAsia="x-none"/>
        </w:rPr>
        <w:t>The test method and the source positions are the same as for object-based audio. The source position is set by the format specific metadata (see sub-clause 5.1.5).</w:t>
      </w:r>
    </w:p>
    <w:p w14:paraId="5D075B94" w14:textId="77777777" w:rsidR="00A35DE0" w:rsidRPr="00644C2B" w:rsidRDefault="00A35DE0" w:rsidP="00A35DE0">
      <w:pPr>
        <w:rPr>
          <w:lang w:eastAsia="x-none"/>
        </w:rPr>
      </w:pPr>
    </w:p>
    <w:p w14:paraId="29553FD0" w14:textId="77777777" w:rsidR="0021169C" w:rsidRDefault="0021169C" w:rsidP="00735117">
      <w:pPr>
        <w:pStyle w:val="Heading2"/>
      </w:pPr>
      <w:bookmarkStart w:id="283" w:name="_Toc163633891"/>
      <w:bookmarkStart w:id="284"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280"/>
      <w:bookmarkEnd w:id="283"/>
      <w:bookmarkEnd w:id="284"/>
    </w:p>
    <w:p w14:paraId="467DD25F" w14:textId="77777777" w:rsidR="0021169C" w:rsidRPr="00A252D8" w:rsidRDefault="0021169C" w:rsidP="00C81017">
      <w:pPr>
        <w:pStyle w:val="Heading3"/>
      </w:pPr>
      <w:bookmarkStart w:id="285" w:name="_Toc142942004"/>
      <w:bookmarkStart w:id="286" w:name="_Toc163633892"/>
      <w:bookmarkStart w:id="287" w:name="_Toc151064867"/>
      <w:r>
        <w:t>General</w:t>
      </w:r>
      <w:bookmarkEnd w:id="285"/>
      <w:bookmarkEnd w:id="286"/>
      <w:bookmarkEnd w:id="287"/>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288" w:name="_Toc142942005"/>
      <w:bookmarkStart w:id="289" w:name="_Toc163633893"/>
      <w:bookmarkStart w:id="290" w:name="_Toc151064868"/>
      <w:r w:rsidRPr="007D7826">
        <w:t>Requirements</w:t>
      </w:r>
      <w:bookmarkEnd w:id="288"/>
      <w:bookmarkEnd w:id="289"/>
      <w:bookmarkEnd w:id="290"/>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291" w:name="_Toc142942006"/>
      <w:bookmarkStart w:id="292" w:name="_Toc163633894"/>
      <w:bookmarkStart w:id="293" w:name="_Toc151064869"/>
      <w:r>
        <w:lastRenderedPageBreak/>
        <w:t xml:space="preserve">Test </w:t>
      </w:r>
      <w:proofErr w:type="gramStart"/>
      <w:r>
        <w:t>conditions</w:t>
      </w:r>
      <w:bookmarkEnd w:id="291"/>
      <w:bookmarkEnd w:id="292"/>
      <w:bookmarkEnd w:id="293"/>
      <w:proofErr w:type="gramEnd"/>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294" w:name="_Toc142942007"/>
      <w:bookmarkStart w:id="295" w:name="_Toc163633895"/>
      <w:bookmarkStart w:id="296" w:name="_Toc151064870"/>
      <w:r w:rsidRPr="00872F18">
        <w:rPr>
          <w:lang w:val="en-US"/>
        </w:rPr>
        <w:t>M</w:t>
      </w:r>
      <w:r>
        <w:t xml:space="preserve">easurement </w:t>
      </w:r>
      <w:r>
        <w:rPr>
          <w:lang w:val="sv-SE"/>
        </w:rPr>
        <w:t>of</w:t>
      </w:r>
      <w:r>
        <w:t xml:space="preserve"> </w:t>
      </w:r>
      <w:r w:rsidRPr="00872F18">
        <w:t>channel order</w:t>
      </w:r>
      <w:bookmarkEnd w:id="294"/>
      <w:bookmarkEnd w:id="295"/>
      <w:bookmarkEnd w:id="296"/>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1259DD">
      <w:pPr>
        <w:pStyle w:val="Heading1"/>
        <w:numPr>
          <w:ilvl w:val="0"/>
          <w:numId w:val="0"/>
        </w:numPr>
      </w:pPr>
      <w:bookmarkStart w:id="297" w:name="_Toc163633896"/>
      <w:r>
        <w:t>Annex: Proposed structure for TS 26.260</w:t>
      </w:r>
      <w:bookmarkEnd w:id="297"/>
    </w:p>
    <w:p w14:paraId="12D89A75" w14:textId="77777777" w:rsidR="00955C68" w:rsidRDefault="00955C68" w:rsidP="00955C68">
      <w:r w:rsidRPr="001259DD">
        <w:rPr>
          <w:highlight w:val="yellow"/>
        </w:rPr>
        <w:t>Editor’s note: This Annex defines the anticipated structure of TS 26.260 after implementation of ATIAS related CRs. Under the section headings, reference is made to the respective clauses in the main part of the Pdoc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Status: Pdoc clause 2.1 can be used</w:t>
      </w:r>
    </w:p>
    <w:p w14:paraId="7871F1F4" w14:textId="77777777" w:rsidR="00955C68" w:rsidRDefault="00955C68" w:rsidP="00955C68">
      <w:pPr>
        <w:pStyle w:val="B2"/>
        <w:rPr>
          <w:lang w:val="en-US"/>
        </w:rPr>
      </w:pPr>
      <w:r>
        <w:rPr>
          <w:lang w:val="en-US"/>
        </w:rPr>
        <w:lastRenderedPageBreak/>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 xml:space="preserve">Status: Pdoc clause 3 can be used, but it lacks general test conditions and requriements on test equipment, reference client, etc. The text about enhancement features could be </w:t>
      </w:r>
      <w:proofErr w:type="gramStart"/>
      <w:r w:rsidRPr="00CE2C9B">
        <w:rPr>
          <w:color w:val="4472C4"/>
        </w:rPr>
        <w:t>more clear</w:t>
      </w:r>
      <w:proofErr w:type="gramEnd"/>
      <w:r w:rsidRPr="00CE2C9B">
        <w:rPr>
          <w:color w:val="4472C4"/>
        </w:rPr>
        <w:t>.</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Note: The title above has some words removed from the title in the Pdoc</w:t>
      </w:r>
    </w:p>
    <w:p w14:paraId="7060F5FF" w14:textId="77777777" w:rsidR="00955C68" w:rsidRDefault="00955C68" w:rsidP="00955C68">
      <w:pPr>
        <w:pStyle w:val="B4"/>
        <w:rPr>
          <w:lang w:val="en-US"/>
        </w:rPr>
      </w:pPr>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 xml:space="preserve">Single object: test cases mono capture can be </w:t>
      </w:r>
      <w:proofErr w:type="gramStart"/>
      <w:r>
        <w:rPr>
          <w:color w:val="C00000"/>
        </w:rPr>
        <w:t>used</w:t>
      </w:r>
      <w:proofErr w:type="gramEnd"/>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 xml:space="preserve">It may be inconsistent to have wind noise test for </w:t>
      </w:r>
      <w:proofErr w:type="gramStart"/>
      <w:r>
        <w:rPr>
          <w:lang w:val="en-US"/>
        </w:rPr>
        <w:t>single-object</w:t>
      </w:r>
      <w:proofErr w:type="gramEnd"/>
      <w:r>
        <w:rPr>
          <w:lang w:val="en-US"/>
        </w:rPr>
        <w:t xml:space="preserve">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lastRenderedPageBreak/>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Status (proposal in Pdoc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Status (proposal in Pdoc clause 4.2): Stable but infinished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Status (proposal in Pdoc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298" w:name="_Hlk156284454"/>
      <w:r>
        <w:rPr>
          <w:lang w:val="en-US"/>
        </w:rPr>
        <w:t>Directivity test of FOA using virtual microphones</w:t>
      </w:r>
      <w:bookmarkEnd w:id="298"/>
      <w:r>
        <w:rPr>
          <w:lang w:val="en-US"/>
        </w:rPr>
        <w:t>]</w:t>
      </w:r>
    </w:p>
    <w:p w14:paraId="5F149847" w14:textId="77777777" w:rsidR="00955C68" w:rsidRDefault="00955C68" w:rsidP="00955C68">
      <w:pPr>
        <w:pStyle w:val="B4"/>
        <w:rPr>
          <w:color w:val="C00000"/>
        </w:rPr>
      </w:pPr>
      <w:r>
        <w:rPr>
          <w:color w:val="C00000"/>
        </w:rPr>
        <w:t xml:space="preserve">Status (proposal in Pdoc clause 4.4): Stable but unfinished text, needs detailing. The coverage of this test could be considered a subset (directionality) of what is covered by ‘spatial separation with two simultaneous acoustic </w:t>
      </w:r>
      <w:proofErr w:type="gramStart"/>
      <w:r>
        <w:rPr>
          <w:color w:val="C00000"/>
        </w:rPr>
        <w:t>sources’</w:t>
      </w:r>
      <w:proofErr w:type="gramEnd"/>
      <w:r>
        <w:rPr>
          <w:color w:val="C00000"/>
        </w:rPr>
        <w:t>.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Status (proposal in Pdoc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t xml:space="preserve">Status (proposal in Pdoc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 xml:space="preserve">Consider which one of the two above should be mandated, or if both should be for characterization only. There is a stable-text proposal for speech-based testing in Pdoc clause 4.7. If assessments </w:t>
      </w:r>
      <w:proofErr w:type="gramStart"/>
      <w:r>
        <w:rPr>
          <w:color w:val="C00000"/>
        </w:rPr>
        <w:t>shows</w:t>
      </w:r>
      <w:proofErr w:type="gramEnd"/>
      <w:r>
        <w:rPr>
          <w:color w:val="C00000"/>
        </w:rPr>
        <w:t xml:space="preserve">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lastRenderedPageBreak/>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Status: No proposals in the Pdoc.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Status: Same principles could be considered as for scene-based audio (proposal in Pdoc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Status: Same principles could be considered as for scene-based audio (proposal in Pdoc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t xml:space="preserve">Status: Essentially the same as for scene-based audio. </w:t>
      </w:r>
      <w:r>
        <w:rPr>
          <w:color w:val="C00000"/>
        </w:rPr>
        <w:t xml:space="preserve">Consider which one of the proposed multisource test </w:t>
      </w:r>
      <w:proofErr w:type="gramStart"/>
      <w:r>
        <w:rPr>
          <w:color w:val="C00000"/>
        </w:rPr>
        <w:t>method</w:t>
      </w:r>
      <w:proofErr w:type="gramEnd"/>
      <w:r>
        <w:rPr>
          <w:color w:val="C00000"/>
        </w:rPr>
        <w:t xml:space="preserve">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 xml:space="preserve">General note: the subclauses below for the receiving </w:t>
      </w:r>
      <w:proofErr w:type="gramStart"/>
      <w:r>
        <w:rPr>
          <w:lang w:val="en-US"/>
        </w:rPr>
        <w:t>direction</w:t>
      </w:r>
      <w:proofErr w:type="gramEnd"/>
      <w:r>
        <w:rPr>
          <w:lang w:val="en-US"/>
        </w:rPr>
        <w:t xml:space="preserve"> are (per the proposal in the Pdoc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proofErr w:type="gramStart"/>
      <w:r>
        <w:rPr>
          <w:lang w:val="en-US"/>
        </w:rPr>
        <w:t>Acoustical</w:t>
      </w:r>
      <w:proofErr w:type="gramEnd"/>
      <w:r>
        <w:rPr>
          <w:lang w:val="en-US"/>
        </w:rPr>
        <w:t xml:space="preserve"> frontends and electrical interface</w:t>
      </w:r>
    </w:p>
    <w:p w14:paraId="162F8E19" w14:textId="77777777" w:rsidR="00955C68" w:rsidRDefault="00955C68" w:rsidP="00955C68">
      <w:pPr>
        <w:pStyle w:val="B2"/>
        <w:rPr>
          <w:lang w:val="en-US"/>
        </w:rPr>
      </w:pPr>
      <w:r>
        <w:rPr>
          <w:lang w:val="en-US"/>
        </w:rPr>
        <w:t xml:space="preserve">However, it might be preferred to organize them more </w:t>
      </w:r>
      <w:proofErr w:type="gramStart"/>
      <w:r>
        <w:rPr>
          <w:lang w:val="en-US"/>
        </w:rPr>
        <w:t>similar to</w:t>
      </w:r>
      <w:proofErr w:type="gramEnd"/>
      <w:r>
        <w:rPr>
          <w:lang w:val="en-US"/>
        </w:rPr>
        <w:t xml:space="preserve"> the Pdoc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proofErr w:type="gramStart"/>
      <w:r>
        <w:rPr>
          <w:lang w:val="en-US"/>
        </w:rPr>
        <w:t>Acoustical</w:t>
      </w:r>
      <w:proofErr w:type="gramEnd"/>
      <w:r>
        <w:rPr>
          <w:lang w:val="en-US"/>
        </w:rPr>
        <w:t xml:space="preserve"> frontends and electrical interface</w:t>
      </w:r>
    </w:p>
    <w:p w14:paraId="58C6FD45" w14:textId="77777777" w:rsidR="00955C68" w:rsidRDefault="00955C68" w:rsidP="00955C68">
      <w:pPr>
        <w:pStyle w:val="B2"/>
        <w:rPr>
          <w:lang w:val="en-US"/>
        </w:rPr>
      </w:pPr>
      <w:r>
        <w:rPr>
          <w:lang w:val="en-US"/>
        </w:rPr>
        <w:t xml:space="preserve">If so, </w:t>
      </w:r>
      <w:proofErr w:type="gramStart"/>
      <w:r>
        <w:rPr>
          <w:lang w:val="en-US"/>
        </w:rPr>
        <w:t>also the sending part should</w:t>
      </w:r>
      <w:proofErr w:type="gramEnd"/>
      <w:r>
        <w:rPr>
          <w:lang w:val="en-US"/>
        </w:rPr>
        <w:t xml:space="preserve">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Pdoc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proofErr w:type="gramStart"/>
      <w:r>
        <w:rPr>
          <w:lang w:val="en-US"/>
        </w:rPr>
        <w:tab/>
        <w:t>Receiving</w:t>
      </w:r>
      <w:proofErr w:type="gramEnd"/>
      <w:r>
        <w:rPr>
          <w:lang w:val="en-US"/>
        </w:rPr>
        <w:t xml:space="preserve"> sensitivity/frequency characteristics]</w:t>
      </w:r>
    </w:p>
    <w:p w14:paraId="793993C0"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scene-based coding; Specify how the stimulus shall be fed to the various  ambisonics inputs of the reference IVAS encoder (same approach as in Pdoc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lastRenderedPageBreak/>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proofErr w:type="gramStart"/>
      <w:r>
        <w:rPr>
          <w:lang w:val="en-US"/>
        </w:rPr>
        <w:tab/>
        <w:t>Receiving</w:t>
      </w:r>
      <w:proofErr w:type="gramEnd"/>
      <w:r>
        <w:rPr>
          <w:lang w:val="en-US"/>
        </w:rPr>
        <w:t xml:space="preserve"> loudness]</w:t>
      </w:r>
    </w:p>
    <w:p w14:paraId="5DEEFF44"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080CB73A" w:rsidR="00A1159A" w:rsidRDefault="00955C68" w:rsidP="00793465">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p>
    <w:p w14:paraId="642648D1" w14:textId="77777777" w:rsidR="00793465" w:rsidRDefault="00793465" w:rsidP="00735117">
      <w:pPr>
        <w:pStyle w:val="Heading1"/>
        <w:numPr>
          <w:ilvl w:val="0"/>
          <w:numId w:val="0"/>
        </w:numPr>
        <w:ind w:left="432"/>
        <w:rPr>
          <w:lang w:val="en-CA"/>
        </w:rPr>
      </w:pPr>
      <w:bookmarkStart w:id="299" w:name="_Toc130152515"/>
      <w:bookmarkStart w:id="300" w:name="_Toc130155991"/>
      <w:bookmarkStart w:id="301" w:name="_Toc163633897"/>
      <w:bookmarkStart w:id="302" w:name="_Toc151064871"/>
      <w:r w:rsidRPr="0057781B">
        <w:t>References</w:t>
      </w:r>
      <w:bookmarkEnd w:id="299"/>
      <w:bookmarkEnd w:id="300"/>
      <w:bookmarkEnd w:id="301"/>
      <w:bookmarkEnd w:id="302"/>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45"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lastRenderedPageBreak/>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303" w:name="_Toc130152516"/>
      <w:bookmarkStart w:id="304" w:name="_Toc130155992"/>
      <w:bookmarkStart w:id="305" w:name="_Toc132734064"/>
      <w:bookmarkStart w:id="306" w:name="_Toc163633898"/>
      <w:bookmarkStart w:id="307" w:name="_Toc151064872"/>
      <w:r>
        <w:lastRenderedPageBreak/>
        <w:t>Revision history</w:t>
      </w:r>
      <w:bookmarkEnd w:id="303"/>
      <w:bookmarkEnd w:id="304"/>
      <w:bookmarkEnd w:id="305"/>
      <w:bookmarkEnd w:id="306"/>
      <w:bookmarkEnd w:id="307"/>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proofErr w:type="gramStart"/>
            <w:r w:rsidRPr="00FF25E7">
              <w:rPr>
                <w:sz w:val="20"/>
              </w:rPr>
              <w:t>S4aA230112</w:t>
            </w:r>
            <w:proofErr w:type="gramEnd"/>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06AE05E9" w14:textId="01256F51" w:rsidR="00776FB0" w:rsidRDefault="00776FB0" w:rsidP="00776FB0">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5D257B42" w14:textId="5E5C7357" w:rsidR="00776FB0" w:rsidRDefault="00776FB0" w:rsidP="00776FB0">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01F674FD" w14:textId="683F1632" w:rsidR="00776FB0" w:rsidRDefault="00776FB0" w:rsidP="00776FB0">
            <w:pPr>
              <w:pStyle w:val="WBtabletxt"/>
              <w:spacing w:line="256" w:lineRule="auto"/>
              <w:rPr>
                <w:sz w:val="20"/>
              </w:rPr>
            </w:pPr>
            <w:r>
              <w:rPr>
                <w:sz w:val="20"/>
              </w:rPr>
              <w:t>Incorporation of contents from Tdocs S4-240274, 277, 226</w:t>
            </w:r>
          </w:p>
        </w:tc>
        <w:tc>
          <w:tcPr>
            <w:tcW w:w="849" w:type="dxa"/>
            <w:tcBorders>
              <w:top w:val="single" w:sz="6" w:space="0" w:color="auto"/>
              <w:left w:val="single" w:sz="6" w:space="0" w:color="auto"/>
              <w:bottom w:val="single" w:sz="6" w:space="0" w:color="auto"/>
              <w:right w:val="single" w:sz="6" w:space="0" w:color="auto"/>
            </w:tcBorders>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tcPr>
          <w:p w14:paraId="0790600F" w14:textId="227687A4" w:rsidR="00776FB0" w:rsidRDefault="00776FB0" w:rsidP="00776FB0">
            <w:pPr>
              <w:spacing w:after="0"/>
              <w:rPr>
                <w:lang w:eastAsia="zh-CN"/>
              </w:rPr>
            </w:pPr>
            <w:r>
              <w:rPr>
                <w:lang w:eastAsia="zh-CN"/>
              </w:rPr>
              <w:t>0.7.0</w:t>
            </w:r>
          </w:p>
        </w:tc>
      </w:tr>
      <w:tr w:rsidR="00955C68" w14:paraId="7F2F6C10"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037F403" w14:textId="67EB3BCD" w:rsidR="00955C68" w:rsidRDefault="00955C68" w:rsidP="00955C68">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3D98DEA6" w14:textId="4662092E" w:rsidR="00955C68" w:rsidRDefault="00955C68" w:rsidP="00955C68">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2CA25727" w14:textId="70B3B31E" w:rsidR="00955C68" w:rsidRDefault="00955C68" w:rsidP="00955C68">
            <w:pPr>
              <w:pStyle w:val="WBtabletxt"/>
              <w:spacing w:line="256" w:lineRule="auto"/>
              <w:rPr>
                <w:sz w:val="20"/>
              </w:rPr>
            </w:pPr>
            <w:r>
              <w:rPr>
                <w:sz w:val="20"/>
              </w:rPr>
              <w:t>Incorporation of contents from Tdocs S4-240316,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tcPr>
          <w:p w14:paraId="6AF64CA1" w14:textId="60A46284" w:rsidR="00955C68" w:rsidRDefault="00955C68" w:rsidP="00955C68">
            <w:pPr>
              <w:spacing w:after="0"/>
              <w:rPr>
                <w:lang w:eastAsia="zh-CN"/>
              </w:rPr>
            </w:pPr>
            <w:r>
              <w:rPr>
                <w:lang w:eastAsia="zh-CN"/>
              </w:rPr>
              <w:t>0.7.0</w:t>
            </w:r>
          </w:p>
        </w:tc>
        <w:tc>
          <w:tcPr>
            <w:tcW w:w="941" w:type="dxa"/>
            <w:tcBorders>
              <w:top w:val="single" w:sz="6" w:space="0" w:color="auto"/>
              <w:left w:val="single" w:sz="6" w:space="0" w:color="auto"/>
              <w:bottom w:val="single" w:sz="6" w:space="0" w:color="auto"/>
              <w:right w:val="single" w:sz="6" w:space="0" w:color="auto"/>
            </w:tcBorders>
          </w:tcPr>
          <w:p w14:paraId="05E6B80D" w14:textId="5789C54F" w:rsidR="00955C68" w:rsidRDefault="00955C68" w:rsidP="00955C68">
            <w:pPr>
              <w:spacing w:after="0"/>
              <w:rPr>
                <w:lang w:eastAsia="zh-CN"/>
              </w:rPr>
            </w:pPr>
            <w:r>
              <w:rPr>
                <w:lang w:eastAsia="zh-CN"/>
              </w:rPr>
              <w:t>0.8.0</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46"/>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 w:author="Kentgens, Maximilian" w:date="2024-04-10T08:47:00Z" w:initials="MK">
    <w:p w14:paraId="099312C5" w14:textId="77777777" w:rsidR="00B651D6" w:rsidRDefault="00B651D6" w:rsidP="00B651D6">
      <w:pPr>
        <w:pStyle w:val="CommentText"/>
      </w:pPr>
      <w:r>
        <w:rPr>
          <w:rStyle w:val="CommentReference"/>
        </w:rPr>
        <w:annotationRef/>
      </w:r>
      <w:r>
        <w:rPr>
          <w:b/>
          <w:bCs/>
        </w:rPr>
        <w:t>Changelog 0.8.0 -&gt; 0.9.0</w:t>
      </w:r>
    </w:p>
    <w:p w14:paraId="6A43C48A" w14:textId="77777777" w:rsidR="00B651D6" w:rsidRDefault="00B651D6" w:rsidP="00B651D6">
      <w:pPr>
        <w:pStyle w:val="CommentText"/>
        <w:numPr>
          <w:ilvl w:val="0"/>
          <w:numId w:val="55"/>
        </w:numPr>
      </w:pPr>
      <w:r>
        <w:t xml:space="preserve">Implement </w:t>
      </w:r>
      <w:hyperlink r:id="rId1" w:history="1">
        <w:r w:rsidRPr="00203BFA">
          <w:rPr>
            <w:rStyle w:val="Hyperlink"/>
          </w:rPr>
          <w:t>S4-240540</w:t>
        </w:r>
      </w:hyperlink>
      <w:r>
        <w:t xml:space="preserve"> (agreed), Aspect 1</w:t>
      </w:r>
    </w:p>
    <w:p w14:paraId="4CDF0007" w14:textId="77777777" w:rsidR="00B651D6" w:rsidRDefault="00B651D6" w:rsidP="00B651D6">
      <w:pPr>
        <w:pStyle w:val="CommentText"/>
        <w:numPr>
          <w:ilvl w:val="0"/>
          <w:numId w:val="55"/>
        </w:numPr>
      </w:pPr>
      <w:r>
        <w:t xml:space="preserve">Implement </w:t>
      </w:r>
      <w:hyperlink r:id="rId2" w:history="1">
        <w:r w:rsidRPr="00203BFA">
          <w:rPr>
            <w:rStyle w:val="Hyperlink"/>
          </w:rPr>
          <w:t>S4-240540</w:t>
        </w:r>
      </w:hyperlink>
      <w:r>
        <w:t xml:space="preserve"> (agreed), Aspect 3</w:t>
      </w:r>
    </w:p>
  </w:comment>
  <w:comment w:id="15" w:author="Kentgens, Maximilian" w:date="2024-04-10T08:49:00Z" w:initials="MK">
    <w:p w14:paraId="242F1084" w14:textId="77777777" w:rsidR="00A4069F" w:rsidRDefault="00B651D6" w:rsidP="00A4069F">
      <w:pPr>
        <w:pStyle w:val="CommentText"/>
      </w:pPr>
      <w:r>
        <w:rPr>
          <w:rStyle w:val="CommentReference"/>
        </w:rPr>
        <w:annotationRef/>
      </w:r>
      <w:r w:rsidR="00A4069F">
        <w:rPr>
          <w:b/>
          <w:bCs/>
        </w:rPr>
        <w:t>Changelog 0.8.0 -&gt; 0.9.0</w:t>
      </w:r>
    </w:p>
    <w:p w14:paraId="3C995CBD" w14:textId="77777777" w:rsidR="00A4069F" w:rsidRDefault="00A4069F" w:rsidP="00A4069F">
      <w:pPr>
        <w:pStyle w:val="CommentText"/>
        <w:numPr>
          <w:ilvl w:val="0"/>
          <w:numId w:val="68"/>
        </w:numPr>
      </w:pPr>
      <w:r>
        <w:t xml:space="preserve">Implement </w:t>
      </w:r>
      <w:hyperlink r:id="rId3" w:history="1">
        <w:r w:rsidRPr="006631E2">
          <w:rPr>
            <w:rStyle w:val="Hyperlink"/>
          </w:rPr>
          <w:t>S4-240540</w:t>
        </w:r>
      </w:hyperlink>
      <w:r>
        <w:t xml:space="preserve"> (agreed), Aspect 2</w:t>
      </w:r>
    </w:p>
    <w:p w14:paraId="3AC632C2" w14:textId="77777777" w:rsidR="00A4069F" w:rsidRDefault="00A4069F" w:rsidP="00A4069F">
      <w:pPr>
        <w:pStyle w:val="CommentText"/>
        <w:numPr>
          <w:ilvl w:val="0"/>
          <w:numId w:val="68"/>
        </w:numPr>
      </w:pPr>
      <w:r>
        <w:t xml:space="preserve">Implement agreed section 4 of noted document </w:t>
      </w:r>
      <w:hyperlink r:id="rId4" w:history="1">
        <w:r w:rsidRPr="006631E2">
          <w:rPr>
            <w:rStyle w:val="Hyperlink"/>
          </w:rPr>
          <w:t>S4-240541</w:t>
        </w:r>
      </w:hyperlink>
    </w:p>
  </w:comment>
  <w:comment w:id="47" w:author="Kentgens, Maximilian" w:date="2024-04-10T08:50:00Z" w:initials="MK">
    <w:p w14:paraId="4191EFE5" w14:textId="057C88FD" w:rsidR="00467F4B" w:rsidRDefault="00B651D6" w:rsidP="00467F4B">
      <w:pPr>
        <w:pStyle w:val="CommentText"/>
      </w:pPr>
      <w:r>
        <w:rPr>
          <w:rStyle w:val="CommentReference"/>
        </w:rPr>
        <w:annotationRef/>
      </w:r>
      <w:r w:rsidR="00467F4B">
        <w:rPr>
          <w:b/>
          <w:bCs/>
        </w:rPr>
        <w:t>Changelog 0.8.0 -&gt; 0.9.0</w:t>
      </w:r>
    </w:p>
    <w:p w14:paraId="16AD023B" w14:textId="77777777" w:rsidR="00467F4B" w:rsidRDefault="00467F4B" w:rsidP="00467F4B">
      <w:pPr>
        <w:pStyle w:val="CommentText"/>
        <w:numPr>
          <w:ilvl w:val="0"/>
          <w:numId w:val="66"/>
        </w:numPr>
      </w:pPr>
      <w:r>
        <w:t xml:space="preserve">Implement </w:t>
      </w:r>
      <w:hyperlink r:id="rId5" w:history="1">
        <w:r w:rsidRPr="00F26978">
          <w:rPr>
            <w:rStyle w:val="Hyperlink"/>
          </w:rPr>
          <w:t>S4-240540</w:t>
        </w:r>
      </w:hyperlink>
      <w:r>
        <w:t xml:space="preserve"> (agreed), Aspect 1</w:t>
      </w:r>
    </w:p>
    <w:p w14:paraId="01054B0E" w14:textId="77777777" w:rsidR="00467F4B" w:rsidRDefault="00467F4B" w:rsidP="00467F4B">
      <w:pPr>
        <w:pStyle w:val="CommentText"/>
        <w:numPr>
          <w:ilvl w:val="0"/>
          <w:numId w:val="66"/>
        </w:numPr>
      </w:pPr>
      <w:r>
        <w:t xml:space="preserve">Implement </w:t>
      </w:r>
      <w:hyperlink r:id="rId6" w:history="1">
        <w:r w:rsidRPr="00F26978">
          <w:rPr>
            <w:rStyle w:val="Hyperlink"/>
          </w:rPr>
          <w:t>S4-240679</w:t>
        </w:r>
      </w:hyperlink>
      <w:r>
        <w:t xml:space="preserve"> (agreed)</w:t>
      </w:r>
    </w:p>
  </w:comment>
  <w:comment w:id="66" w:author="Schäfer, Magnus" w:date="2024-03-12T12:10:00Z" w:initials="MS">
    <w:p w14:paraId="6A18FFC1" w14:textId="2A931309" w:rsidR="003615D3" w:rsidRDefault="003615D3" w:rsidP="003615D3">
      <w:pPr>
        <w:pStyle w:val="CommentText"/>
      </w:pPr>
      <w:r>
        <w:rPr>
          <w:rStyle w:val="CommentReference"/>
        </w:rPr>
        <w:annotationRef/>
      </w:r>
      <w:r>
        <w:rPr>
          <w:lang w:val="de-DE"/>
        </w:rPr>
        <w:t>Define source positions</w:t>
      </w:r>
    </w:p>
  </w:comment>
  <w:comment w:id="67" w:author="Arvi Lintervo (Nokia)" w:date="2024-03-21T09:31:00Z" w:initials="AL">
    <w:p w14:paraId="3C834BCF" w14:textId="77777777" w:rsidR="00D44DA3" w:rsidRDefault="00D44DA3" w:rsidP="00D44DA3">
      <w:pPr>
        <w:pStyle w:val="CommentText"/>
      </w:pPr>
      <w:r>
        <w:rPr>
          <w:rStyle w:val="CommentReference"/>
        </w:rPr>
        <w:annotationRef/>
      </w:r>
      <w:r>
        <w:t>I guess these could come from the TS 26.260 Annex A/B, but for the sake of practicality, some other set/playback only from individual loudsepakers should be considered. See 4.1.2.2</w:t>
      </w:r>
    </w:p>
  </w:comment>
  <w:comment w:id="71" w:author="Kentgens, Maximilian" w:date="2024-04-10T08:58:00Z" w:initials="MK">
    <w:p w14:paraId="5014A8C2" w14:textId="77777777" w:rsidR="007E0EC7" w:rsidRDefault="007E0EC7" w:rsidP="007E0EC7">
      <w:pPr>
        <w:pStyle w:val="CommentText"/>
      </w:pPr>
      <w:r>
        <w:rPr>
          <w:rStyle w:val="CommentReference"/>
        </w:rPr>
        <w:annotationRef/>
      </w:r>
      <w:r>
        <w:rPr>
          <w:b/>
          <w:bCs/>
        </w:rPr>
        <w:t>Changelog 0.8.0 -&gt; 0.9.0</w:t>
      </w:r>
    </w:p>
    <w:p w14:paraId="2611F4F6" w14:textId="77777777" w:rsidR="007E0EC7" w:rsidRDefault="007E0EC7" w:rsidP="007E0EC7">
      <w:pPr>
        <w:pStyle w:val="CommentText"/>
        <w:numPr>
          <w:ilvl w:val="0"/>
          <w:numId w:val="57"/>
        </w:numPr>
      </w:pPr>
      <w:r>
        <w:t xml:space="preserve">Implement </w:t>
      </w:r>
      <w:hyperlink r:id="rId7" w:history="1">
        <w:r w:rsidRPr="00BF1563">
          <w:rPr>
            <w:rStyle w:val="Hyperlink"/>
          </w:rPr>
          <w:t>S4-240680</w:t>
        </w:r>
      </w:hyperlink>
      <w:r>
        <w:t xml:space="preserve"> (agreed)</w:t>
      </w:r>
    </w:p>
  </w:comment>
  <w:comment w:id="74" w:author="Schäfer, Magnus" w:date="2024-03-12T12:14:00Z" w:initials="MS">
    <w:p w14:paraId="0EA374F5" w14:textId="299BC49C" w:rsidR="003615D3" w:rsidRDefault="003615D3" w:rsidP="003615D3">
      <w:pPr>
        <w:pStyle w:val="CommentText"/>
      </w:pPr>
      <w:r>
        <w:rPr>
          <w:rStyle w:val="CommentReference"/>
        </w:rPr>
        <w:annotationRef/>
      </w:r>
      <w:r>
        <w:rPr>
          <w:lang w:val="de-DE"/>
        </w:rPr>
        <w:t>Reference to appropriate part in Sec. 2</w:t>
      </w:r>
    </w:p>
  </w:comment>
  <w:comment w:id="75" w:author="Schäfer, Magnus" w:date="2024-03-12T12:18:00Z" w:initials="MS">
    <w:p w14:paraId="21C1ACF4" w14:textId="77777777" w:rsidR="00EC56B0" w:rsidRDefault="00EC56B0" w:rsidP="00EC56B0">
      <w:pPr>
        <w:pStyle w:val="CommentText"/>
      </w:pPr>
      <w:r>
        <w:rPr>
          <w:rStyle w:val="CommentReference"/>
        </w:rPr>
        <w:annotationRef/>
      </w:r>
      <w:r>
        <w:rPr>
          <w:lang w:val="de-DE"/>
        </w:rPr>
        <w:t>Sounds complicated</w:t>
      </w:r>
    </w:p>
  </w:comment>
  <w:comment w:id="76" w:author="Arvi Lintervo (Nokia)" w:date="2024-03-21T09:14:00Z" w:initials="AL">
    <w:p w14:paraId="68C06BC8" w14:textId="77777777" w:rsidR="00FA79E5" w:rsidRDefault="00550E60" w:rsidP="00FA79E5">
      <w:pPr>
        <w:pStyle w:val="CommentText"/>
      </w:pPr>
      <w:r>
        <w:rPr>
          <w:rStyle w:val="CommentReference"/>
        </w:rPr>
        <w:annotationRef/>
      </w:r>
      <w:r w:rsidR="00FA79E5">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77" w:author="Schäfer, Magnus" w:date="2024-03-12T12:19:00Z" w:initials="MS">
    <w:p w14:paraId="138DBA95" w14:textId="77777777" w:rsidR="00EC56B0" w:rsidRDefault="00EC56B0" w:rsidP="00EC56B0">
      <w:pPr>
        <w:pStyle w:val="CommentText"/>
      </w:pPr>
      <w:r>
        <w:rPr>
          <w:rStyle w:val="CommentReference"/>
        </w:rPr>
        <w:annotationRef/>
      </w:r>
      <w:r>
        <w:rPr>
          <w:lang w:val="de-DE"/>
        </w:rPr>
        <w:t>How? Measurement microphone?</w:t>
      </w:r>
    </w:p>
  </w:comment>
  <w:comment w:id="78" w:author="Arvi Lintervo (Nokia)" w:date="2024-03-21T09:17:00Z" w:initials="AL">
    <w:p w14:paraId="45097B39" w14:textId="77777777" w:rsidR="00550E60" w:rsidRDefault="00550E60" w:rsidP="00550E60">
      <w:pPr>
        <w:pStyle w:val="CommentText"/>
      </w:pPr>
      <w:r>
        <w:rPr>
          <w:rStyle w:val="CommentReference"/>
        </w:rPr>
        <w:annotationRef/>
      </w:r>
      <w:r>
        <w:t>With UE. The test stimulus is captured from all different loudspeaker directions with UE. Magnitude spectrum is then averaged/calculated over all the measurements. Wording should be improved</w:t>
      </w:r>
    </w:p>
  </w:comment>
  <w:comment w:id="86" w:author="Schäfer, Magnus" w:date="2024-03-12T12:59:00Z" w:initials="MS">
    <w:p w14:paraId="3BF5CD47" w14:textId="77777777" w:rsidR="00F271C6" w:rsidRDefault="00F271C6" w:rsidP="00F271C6">
      <w:pPr>
        <w:pStyle w:val="CommentText"/>
      </w:pPr>
      <w:r>
        <w:rPr>
          <w:rStyle w:val="CommentReference"/>
        </w:rPr>
        <w:annotationRef/>
      </w:r>
      <w:r>
        <w:rPr>
          <w:lang w:val="de-DE"/>
        </w:rPr>
        <w:t>Due to plane-wave assumption and this suggestion: complicated measurement room setup</w:t>
      </w:r>
    </w:p>
  </w:comment>
  <w:comment w:id="87" w:author="Schäfer, Magnus" w:date="2024-03-12T13:00:00Z" w:initials="MS">
    <w:p w14:paraId="7A888FE3" w14:textId="77777777" w:rsidR="00F271C6" w:rsidRDefault="00F271C6" w:rsidP="00F271C6">
      <w:pPr>
        <w:pStyle w:val="CommentText"/>
      </w:pPr>
      <w:r>
        <w:rPr>
          <w:rStyle w:val="CommentReference"/>
        </w:rPr>
        <w:annotationRef/>
      </w:r>
      <w:r>
        <w:rPr>
          <w:lang w:val="de-DE"/>
        </w:rPr>
        <w:t>How would one ensure this alignment? Would manufacturers have to provide an orientation for the measurement in relation to the loudspeakers?</w:t>
      </w:r>
    </w:p>
  </w:comment>
  <w:comment w:id="118" w:author="Kentgens, Maximilian" w:date="2024-04-10T09:38:00Z" w:initials="MK">
    <w:p w14:paraId="3EB4A07B" w14:textId="77777777" w:rsidR="00467F4B" w:rsidRDefault="00467F4B" w:rsidP="00467F4B">
      <w:pPr>
        <w:pStyle w:val="CommentText"/>
      </w:pPr>
      <w:r>
        <w:rPr>
          <w:rStyle w:val="CommentReference"/>
        </w:rPr>
        <w:annotationRef/>
      </w:r>
      <w:r>
        <w:rPr>
          <w:b/>
          <w:bCs/>
        </w:rPr>
        <w:t>Changelog 0.8.0 -&gt; 0.9.0</w:t>
      </w:r>
    </w:p>
    <w:p w14:paraId="674DFD1C" w14:textId="77777777" w:rsidR="00467F4B" w:rsidRDefault="00467F4B" w:rsidP="00467F4B">
      <w:pPr>
        <w:pStyle w:val="CommentText"/>
        <w:numPr>
          <w:ilvl w:val="0"/>
          <w:numId w:val="67"/>
        </w:numPr>
      </w:pPr>
      <w:r>
        <w:t xml:space="preserve">Implement </w:t>
      </w:r>
      <w:hyperlink r:id="rId8" w:history="1">
        <w:r w:rsidRPr="0049761D">
          <w:rPr>
            <w:rStyle w:val="Hyperlink"/>
          </w:rPr>
          <w:t>S4-240540</w:t>
        </w:r>
      </w:hyperlink>
      <w:r>
        <w:t xml:space="preserve"> (agreed), Aspect 5</w:t>
      </w:r>
    </w:p>
  </w:comment>
  <w:comment w:id="195" w:author="Kentgens, Maximilian" w:date="2024-04-10T09:02:00Z" w:initials="MK">
    <w:p w14:paraId="3D055193" w14:textId="1147C109" w:rsidR="007E0EC7" w:rsidRDefault="007E0EC7" w:rsidP="007E0EC7">
      <w:pPr>
        <w:pStyle w:val="CommentText"/>
      </w:pPr>
      <w:r>
        <w:rPr>
          <w:rStyle w:val="CommentReference"/>
        </w:rPr>
        <w:annotationRef/>
      </w:r>
      <w:r>
        <w:rPr>
          <w:b/>
          <w:bCs/>
        </w:rPr>
        <w:t>Changelog 0.8.0 -&gt; 0.9.0</w:t>
      </w:r>
    </w:p>
    <w:p w14:paraId="3E754475" w14:textId="77777777" w:rsidR="007E0EC7" w:rsidRDefault="007E0EC7" w:rsidP="007E0EC7">
      <w:pPr>
        <w:pStyle w:val="CommentText"/>
        <w:numPr>
          <w:ilvl w:val="0"/>
          <w:numId w:val="59"/>
        </w:numPr>
      </w:pPr>
      <w:r>
        <w:t xml:space="preserve">Implement </w:t>
      </w:r>
      <w:hyperlink r:id="rId9" w:history="1">
        <w:r w:rsidRPr="00F271BB">
          <w:rPr>
            <w:rStyle w:val="Hyperlink"/>
          </w:rPr>
          <w:t>S4-240540</w:t>
        </w:r>
      </w:hyperlink>
      <w:r>
        <w:t xml:space="preserve"> (agreed), which again is an implementation of  </w:t>
      </w:r>
      <w:hyperlink r:id="rId10" w:history="1">
        <w:r w:rsidRPr="00F271BB">
          <w:rPr>
            <w:rStyle w:val="Hyperlink"/>
          </w:rPr>
          <w:t>S4aA240011</w:t>
        </w:r>
      </w:hyperlink>
      <w:r>
        <w:t xml:space="preserve"> (agreed)</w:t>
      </w:r>
    </w:p>
  </w:comment>
  <w:comment w:id="209" w:author="Kentgens, Maximilian" w:date="2024-04-10T09:07:00Z" w:initials="MK">
    <w:p w14:paraId="38F2445D" w14:textId="77777777" w:rsidR="008D0847" w:rsidRDefault="007E0EC7" w:rsidP="008D0847">
      <w:pPr>
        <w:pStyle w:val="CommentText"/>
      </w:pPr>
      <w:r>
        <w:rPr>
          <w:rStyle w:val="CommentReference"/>
        </w:rPr>
        <w:annotationRef/>
      </w:r>
      <w:r w:rsidR="008D0847">
        <w:rPr>
          <w:b/>
          <w:bCs/>
        </w:rPr>
        <w:t>Changelog 0.8.0 -&gt; 0.9.0</w:t>
      </w:r>
    </w:p>
    <w:p w14:paraId="41357F7F" w14:textId="77777777" w:rsidR="008D0847" w:rsidRDefault="008D0847" w:rsidP="008D0847">
      <w:pPr>
        <w:pStyle w:val="CommentText"/>
        <w:numPr>
          <w:ilvl w:val="0"/>
          <w:numId w:val="61"/>
        </w:numPr>
      </w:pPr>
      <w:r>
        <w:t xml:space="preserve">Implement </w:t>
      </w:r>
      <w:hyperlink r:id="rId11" w:history="1">
        <w:r w:rsidRPr="00B201A0">
          <w:rPr>
            <w:rStyle w:val="Hyperlink"/>
          </w:rPr>
          <w:t>S4-240540</w:t>
        </w:r>
      </w:hyperlink>
      <w:r>
        <w:t xml:space="preserve"> (agreed), Aspect 5</w:t>
      </w:r>
    </w:p>
    <w:p w14:paraId="674BC113" w14:textId="77777777" w:rsidR="008D0847" w:rsidRDefault="008D0847" w:rsidP="008D0847">
      <w:pPr>
        <w:pStyle w:val="CommentText"/>
        <w:numPr>
          <w:ilvl w:val="0"/>
          <w:numId w:val="61"/>
        </w:numPr>
      </w:pPr>
      <w:r>
        <w:t xml:space="preserve">Implement </w:t>
      </w:r>
      <w:hyperlink r:id="rId12" w:history="1">
        <w:r w:rsidRPr="00B201A0">
          <w:rPr>
            <w:rStyle w:val="Hyperlink"/>
          </w:rPr>
          <w:t>S4-240679</w:t>
        </w:r>
      </w:hyperlink>
      <w:r>
        <w:t xml:space="preserve"> (agreed)</w:t>
      </w:r>
    </w:p>
  </w:comment>
  <w:comment w:id="226" w:author="Kentgens, Maximilian" w:date="2024-04-10T09:08:00Z" w:initials="MK">
    <w:p w14:paraId="012A34D0" w14:textId="77777777" w:rsidR="008D0847" w:rsidRDefault="008D0847" w:rsidP="008D0847">
      <w:pPr>
        <w:pStyle w:val="CommentText"/>
      </w:pPr>
      <w:r>
        <w:rPr>
          <w:rStyle w:val="CommentReference"/>
        </w:rPr>
        <w:annotationRef/>
      </w:r>
      <w:r>
        <w:rPr>
          <w:b/>
          <w:bCs/>
        </w:rPr>
        <w:t>Changelog 0.8.0 -&gt; 0.9.0</w:t>
      </w:r>
    </w:p>
    <w:p w14:paraId="4B38CF7A" w14:textId="77777777" w:rsidR="008D0847" w:rsidRDefault="008D0847" w:rsidP="008D0847">
      <w:pPr>
        <w:pStyle w:val="CommentText"/>
        <w:numPr>
          <w:ilvl w:val="0"/>
          <w:numId w:val="63"/>
        </w:numPr>
      </w:pPr>
      <w:r>
        <w:t xml:space="preserve">Implement </w:t>
      </w:r>
      <w:hyperlink r:id="rId13" w:history="1">
        <w:r w:rsidRPr="00526945">
          <w:rPr>
            <w:rStyle w:val="Hyperlink"/>
          </w:rPr>
          <w:t>S4-240540</w:t>
        </w:r>
      </w:hyperlink>
      <w:r>
        <w:t xml:space="preserve"> (agreed), Aspect 5</w:t>
      </w:r>
    </w:p>
    <w:p w14:paraId="468386D6" w14:textId="77777777" w:rsidR="008D0847" w:rsidRDefault="008D0847" w:rsidP="008D0847">
      <w:pPr>
        <w:pStyle w:val="CommentText"/>
        <w:numPr>
          <w:ilvl w:val="0"/>
          <w:numId w:val="63"/>
        </w:numPr>
      </w:pPr>
      <w:r>
        <w:t xml:space="preserve">Implement </w:t>
      </w:r>
      <w:hyperlink r:id="rId14" w:history="1">
        <w:r w:rsidRPr="00526945">
          <w:rPr>
            <w:rStyle w:val="Hyperlink"/>
          </w:rPr>
          <w:t>S4-240679</w:t>
        </w:r>
      </w:hyperlink>
      <w:r>
        <w:t xml:space="preserve"> (agreed)</w:t>
      </w:r>
    </w:p>
  </w:comment>
  <w:comment w:id="244" w:author="Kentgens, Maximilian" w:date="2024-04-10T09:13:00Z" w:initials="MK">
    <w:p w14:paraId="4C1CA422" w14:textId="77777777" w:rsidR="008D0847" w:rsidRDefault="008D0847" w:rsidP="008D0847">
      <w:pPr>
        <w:pStyle w:val="CommentText"/>
      </w:pPr>
      <w:r>
        <w:rPr>
          <w:rStyle w:val="CommentReference"/>
        </w:rPr>
        <w:annotationRef/>
      </w:r>
      <w:r>
        <w:rPr>
          <w:b/>
          <w:bCs/>
        </w:rPr>
        <w:t>Changelog 0.8.0 -&gt; 0.9.0</w:t>
      </w:r>
    </w:p>
    <w:p w14:paraId="01D180F3" w14:textId="77777777" w:rsidR="008D0847" w:rsidRDefault="008D0847" w:rsidP="008D0847">
      <w:pPr>
        <w:pStyle w:val="CommentText"/>
        <w:numPr>
          <w:ilvl w:val="0"/>
          <w:numId w:val="64"/>
        </w:numPr>
      </w:pPr>
      <w:r>
        <w:t xml:space="preserve">Implement </w:t>
      </w:r>
      <w:hyperlink r:id="rId15" w:history="1">
        <w:r w:rsidRPr="00E03772">
          <w:rPr>
            <w:rStyle w:val="Hyperlink"/>
          </w:rPr>
          <w:t>S4-240540</w:t>
        </w:r>
      </w:hyperlink>
      <w:r>
        <w:t xml:space="preserve"> (agreed), Aspect 3</w:t>
      </w:r>
    </w:p>
    <w:p w14:paraId="5D4CA086" w14:textId="77777777" w:rsidR="008D0847" w:rsidRDefault="008D0847" w:rsidP="008D0847">
      <w:pPr>
        <w:pStyle w:val="CommentText"/>
        <w:numPr>
          <w:ilvl w:val="0"/>
          <w:numId w:val="64"/>
        </w:numPr>
      </w:pPr>
      <w:r>
        <w:t xml:space="preserve">Implement </w:t>
      </w:r>
      <w:hyperlink r:id="rId16" w:history="1">
        <w:r w:rsidRPr="00E03772">
          <w:rPr>
            <w:rStyle w:val="Hyperlink"/>
          </w:rPr>
          <w:t>S4-240540</w:t>
        </w:r>
      </w:hyperlink>
      <w:r>
        <w:t xml:space="preserve"> (agreed), Aspect 5</w:t>
      </w:r>
    </w:p>
    <w:p w14:paraId="7BDD4E8E" w14:textId="77777777" w:rsidR="008D0847" w:rsidRDefault="008D0847" w:rsidP="008D0847">
      <w:pPr>
        <w:pStyle w:val="CommentText"/>
        <w:numPr>
          <w:ilvl w:val="0"/>
          <w:numId w:val="64"/>
        </w:numPr>
      </w:pPr>
      <w:r>
        <w:t xml:space="preserve">Implement </w:t>
      </w:r>
      <w:hyperlink r:id="rId17" w:history="1">
        <w:r w:rsidRPr="00E03772">
          <w:rPr>
            <w:rStyle w:val="Hyperlink"/>
          </w:rPr>
          <w:t>S4-240679</w:t>
        </w:r>
      </w:hyperlink>
      <w:r>
        <w:t xml:space="preserve"> (agreed)</w:t>
      </w:r>
    </w:p>
  </w:comment>
  <w:comment w:id="266" w:author="Kentgens, Maximilian" w:date="2024-04-10T09:14:00Z" w:initials="MK">
    <w:p w14:paraId="427EFC58" w14:textId="77777777" w:rsidR="008D0847" w:rsidRDefault="008D0847" w:rsidP="008D0847">
      <w:pPr>
        <w:pStyle w:val="CommentText"/>
      </w:pPr>
      <w:r>
        <w:rPr>
          <w:rStyle w:val="CommentReference"/>
        </w:rPr>
        <w:annotationRef/>
      </w:r>
      <w:r>
        <w:rPr>
          <w:b/>
          <w:bCs/>
        </w:rPr>
        <w:t>Changelog 0.8.0 -&gt; 0.9.0</w:t>
      </w:r>
    </w:p>
    <w:p w14:paraId="1CA3A625" w14:textId="77777777" w:rsidR="008D0847" w:rsidRDefault="008D0847" w:rsidP="008D0847">
      <w:pPr>
        <w:pStyle w:val="CommentText"/>
        <w:numPr>
          <w:ilvl w:val="0"/>
          <w:numId w:val="65"/>
        </w:numPr>
      </w:pPr>
      <w:r>
        <w:t xml:space="preserve">Implement </w:t>
      </w:r>
      <w:hyperlink r:id="rId18" w:history="1">
        <w:r w:rsidRPr="005C4C35">
          <w:rPr>
            <w:rStyle w:val="Hyperlink"/>
          </w:rPr>
          <w:t>S4-240540</w:t>
        </w:r>
      </w:hyperlink>
      <w:r>
        <w:t xml:space="preserve"> (agreed), Aspect 3</w:t>
      </w:r>
    </w:p>
    <w:p w14:paraId="4D299BAD" w14:textId="77777777" w:rsidR="008D0847" w:rsidRDefault="008D0847" w:rsidP="008D0847">
      <w:pPr>
        <w:pStyle w:val="CommentText"/>
        <w:numPr>
          <w:ilvl w:val="0"/>
          <w:numId w:val="65"/>
        </w:numPr>
      </w:pPr>
      <w:r>
        <w:t xml:space="preserve">Implement </w:t>
      </w:r>
      <w:hyperlink r:id="rId19" w:history="1">
        <w:r w:rsidRPr="005C4C35">
          <w:rPr>
            <w:rStyle w:val="Hyperlink"/>
          </w:rPr>
          <w:t>S4-240540</w:t>
        </w:r>
      </w:hyperlink>
      <w:r>
        <w:t xml:space="preserve"> (agreed), Aspect 5</w:t>
      </w:r>
    </w:p>
    <w:p w14:paraId="3026FBF5" w14:textId="77777777" w:rsidR="008D0847" w:rsidRDefault="008D0847" w:rsidP="008D0847">
      <w:pPr>
        <w:pStyle w:val="CommentText"/>
        <w:numPr>
          <w:ilvl w:val="0"/>
          <w:numId w:val="65"/>
        </w:numPr>
      </w:pPr>
      <w:r>
        <w:t xml:space="preserve">Implement </w:t>
      </w:r>
      <w:hyperlink r:id="rId20" w:history="1">
        <w:r w:rsidRPr="005C4C35">
          <w:rPr>
            <w:rStyle w:val="Hyperlink"/>
          </w:rPr>
          <w:t>S4-240679</w:t>
        </w:r>
      </w:hyperlink>
      <w:r>
        <w:t xml:space="preserve"> (agreed)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CDF0007" w15:done="0"/>
  <w15:commentEx w15:paraId="3AC632C2" w15:done="0"/>
  <w15:commentEx w15:paraId="01054B0E" w15:done="0"/>
  <w15:commentEx w15:paraId="6A18FFC1" w15:done="0"/>
  <w15:commentEx w15:paraId="3C834BCF" w15:paraIdParent="6A18FFC1" w15:done="0"/>
  <w15:commentEx w15:paraId="2611F4F6" w15:done="0"/>
  <w15:commentEx w15:paraId="0EA374F5" w15:done="0"/>
  <w15:commentEx w15:paraId="21C1ACF4" w15:done="0"/>
  <w15:commentEx w15:paraId="68C06BC8" w15:paraIdParent="21C1ACF4" w15:done="0"/>
  <w15:commentEx w15:paraId="138DBA95" w15:done="0"/>
  <w15:commentEx w15:paraId="45097B39" w15:paraIdParent="138DBA95" w15:done="0"/>
  <w15:commentEx w15:paraId="3BF5CD47" w15:done="0"/>
  <w15:commentEx w15:paraId="7A888FE3" w15:done="0"/>
  <w15:commentEx w15:paraId="674DFD1C" w15:done="0"/>
  <w15:commentEx w15:paraId="3E754475" w15:done="0"/>
  <w15:commentEx w15:paraId="674BC113" w15:done="0"/>
  <w15:commentEx w15:paraId="468386D6" w15:done="0"/>
  <w15:commentEx w15:paraId="7BDD4E8E" w15:done="0"/>
  <w15:commentEx w15:paraId="3026FB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A47963A" w16cex:dateUtc="2024-04-10T06:47:00Z"/>
  <w16cex:commentExtensible w16cex:durableId="07A0A4F2" w16cex:dateUtc="2024-04-10T06:49:00Z"/>
  <w16cex:commentExtensible w16cex:durableId="62E7E0EC" w16cex:dateUtc="2024-04-10T06:50:00Z"/>
  <w16cex:commentExtensible w16cex:durableId="315C1AA8" w16cex:dateUtc="2024-03-12T11:10:00Z"/>
  <w16cex:commentExtensible w16cex:durableId="24A79268" w16cex:dateUtc="2024-03-21T07:31:00Z"/>
  <w16cex:commentExtensible w16cex:durableId="512750E2" w16cex:dateUtc="2024-04-10T06:58:00Z"/>
  <w16cex:commentExtensible w16cex:durableId="30A9E43C" w16cex:dateUtc="2024-03-12T11:14:00Z"/>
  <w16cex:commentExtensible w16cex:durableId="7C780444" w16cex:dateUtc="2024-03-12T11:18:00Z"/>
  <w16cex:commentExtensible w16cex:durableId="10F743A5" w16cex:dateUtc="2024-03-21T07:14:00Z"/>
  <w16cex:commentExtensible w16cex:durableId="136990BE" w16cex:dateUtc="2024-03-12T11:19:00Z"/>
  <w16cex:commentExtensible w16cex:durableId="2596492B" w16cex:dateUtc="2024-03-21T07:17:00Z"/>
  <w16cex:commentExtensible w16cex:durableId="4B601174" w16cex:dateUtc="2024-03-12T11:59:00Z"/>
  <w16cex:commentExtensible w16cex:durableId="57DE83AD" w16cex:dateUtc="2024-03-12T12:00:00Z"/>
  <w16cex:commentExtensible w16cex:durableId="013908FD" w16cex:dateUtc="2024-04-10T07:38:00Z"/>
  <w16cex:commentExtensible w16cex:durableId="52A07BD0" w16cex:dateUtc="2024-04-10T07:02:00Z"/>
  <w16cex:commentExtensible w16cex:durableId="7C209946" w16cex:dateUtc="2024-04-10T07:07:00Z"/>
  <w16cex:commentExtensible w16cex:durableId="3480863C" w16cex:dateUtc="2024-04-10T07:08:00Z"/>
  <w16cex:commentExtensible w16cex:durableId="020C9CDB" w16cex:dateUtc="2024-04-10T07:13:00Z"/>
  <w16cex:commentExtensible w16cex:durableId="40203DF9" w16cex:dateUtc="2024-04-10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DF0007" w16cid:durableId="3A47963A"/>
  <w16cid:commentId w16cid:paraId="3AC632C2" w16cid:durableId="07A0A4F2"/>
  <w16cid:commentId w16cid:paraId="01054B0E" w16cid:durableId="62E7E0EC"/>
  <w16cid:commentId w16cid:paraId="6A18FFC1" w16cid:durableId="315C1AA8"/>
  <w16cid:commentId w16cid:paraId="3C834BCF" w16cid:durableId="24A79268"/>
  <w16cid:commentId w16cid:paraId="2611F4F6" w16cid:durableId="512750E2"/>
  <w16cid:commentId w16cid:paraId="0EA374F5" w16cid:durableId="30A9E43C"/>
  <w16cid:commentId w16cid:paraId="21C1ACF4" w16cid:durableId="7C780444"/>
  <w16cid:commentId w16cid:paraId="68C06BC8" w16cid:durableId="10F743A5"/>
  <w16cid:commentId w16cid:paraId="138DBA95" w16cid:durableId="136990BE"/>
  <w16cid:commentId w16cid:paraId="45097B39" w16cid:durableId="2596492B"/>
  <w16cid:commentId w16cid:paraId="3BF5CD47" w16cid:durableId="4B601174"/>
  <w16cid:commentId w16cid:paraId="7A888FE3" w16cid:durableId="57DE83AD"/>
  <w16cid:commentId w16cid:paraId="674DFD1C" w16cid:durableId="013908FD"/>
  <w16cid:commentId w16cid:paraId="3E754475" w16cid:durableId="52A07BD0"/>
  <w16cid:commentId w16cid:paraId="674BC113" w16cid:durableId="7C209946"/>
  <w16cid:commentId w16cid:paraId="468386D6" w16cid:durableId="3480863C"/>
  <w16cid:commentId w16cid:paraId="7BDD4E8E" w16cid:durableId="020C9CDB"/>
  <w16cid:commentId w16cid:paraId="3026FBF5" w16cid:durableId="40203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307EF" w14:textId="77777777" w:rsidR="005A43AE" w:rsidRDefault="005A43AE" w:rsidP="00793465">
      <w:pPr>
        <w:spacing w:after="0"/>
      </w:pPr>
      <w:r>
        <w:separator/>
      </w:r>
    </w:p>
  </w:endnote>
  <w:endnote w:type="continuationSeparator" w:id="0">
    <w:p w14:paraId="59D87092" w14:textId="77777777" w:rsidR="005A43AE" w:rsidRDefault="005A43AE" w:rsidP="00793465">
      <w:pPr>
        <w:spacing w:after="0"/>
      </w:pPr>
      <w:r>
        <w:continuationSeparator/>
      </w:r>
    </w:p>
  </w:endnote>
  <w:endnote w:type="continuationNotice" w:id="1">
    <w:p w14:paraId="03D72D9D" w14:textId="77777777" w:rsidR="005A43AE" w:rsidRDefault="005A43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CD0FC1" w14:textId="77777777" w:rsidR="005A43AE" w:rsidRDefault="005A43AE" w:rsidP="00793465">
      <w:pPr>
        <w:spacing w:after="0"/>
      </w:pPr>
      <w:r>
        <w:separator/>
      </w:r>
    </w:p>
  </w:footnote>
  <w:footnote w:type="continuationSeparator" w:id="0">
    <w:p w14:paraId="115C8993" w14:textId="77777777" w:rsidR="005A43AE" w:rsidRDefault="005A43AE" w:rsidP="00793465">
      <w:pPr>
        <w:spacing w:after="0"/>
      </w:pPr>
      <w:r>
        <w:continuationSeparator/>
      </w:r>
    </w:p>
  </w:footnote>
  <w:footnote w:type="continuationNotice" w:id="1">
    <w:p w14:paraId="4C060070" w14:textId="77777777" w:rsidR="005A43AE" w:rsidRDefault="005A43AE">
      <w:pPr>
        <w:spacing w:after="0"/>
      </w:pPr>
    </w:p>
  </w:footnote>
  <w:footnote w:id="2">
    <w:p w14:paraId="01A9762D" w14:textId="77777777" w:rsidR="00793465" w:rsidRPr="00DB56A8" w:rsidRDefault="00793465" w:rsidP="00793465">
      <w:pPr>
        <w:pStyle w:val="FootnoteText"/>
        <w:rPr>
          <w:sz w:val="24"/>
          <w:lang w:val="en-US"/>
        </w:rPr>
      </w:pPr>
      <w:r w:rsidRPr="008E2DF5">
        <w:rPr>
          <w:rStyle w:val="FootnoteReference"/>
          <w:szCs w:val="24"/>
        </w:rPr>
        <w:footnoteRef/>
      </w:r>
      <w:r w:rsidRPr="00DB56A8">
        <w:rPr>
          <w:sz w:val="24"/>
          <w:lang w:val="en-US"/>
        </w:rPr>
        <w:t xml:space="preserve"> Stefan Bruhn, e-mail: stefan.bruhn@dolby.com</w:t>
      </w:r>
    </w:p>
  </w:footnote>
  <w:footnote w:id="3">
    <w:p w14:paraId="5FB41264" w14:textId="0FE4B103" w:rsidR="00A66699" w:rsidRPr="00A66699" w:rsidRDefault="00A66699">
      <w:pPr>
        <w:pStyle w:val="FootnoteText"/>
      </w:pPr>
      <w:r>
        <w:rPr>
          <w:rStyle w:val="FootnoteReference"/>
        </w:rPr>
        <w:footnoteRef/>
      </w:r>
      <w:r>
        <w:t xml:space="preserve"> </w:t>
      </w:r>
      <w:r w:rsidR="00624010">
        <w:t xml:space="preserve">[XX] </w:t>
      </w:r>
      <w:r w:rsidRPr="00A66699">
        <w:t>HID Usage Tables for Universal Serial Bus (USB), Version 1.22, https://www.usb.org/sites/default/files/hut1_22.pdf (Accessed 06-03-2024)</w:t>
      </w:r>
    </w:p>
  </w:footnote>
  <w:footnote w:id="4">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w:t>
      </w:r>
      <w:proofErr w:type="gramStart"/>
      <w:r>
        <w:t>example</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03DC6" w14:textId="77777777" w:rsidR="00F65EB5" w:rsidRDefault="00F65EB5" w:rsidP="00F65EB5">
    <w:pPr>
      <w:pStyle w:val="CRCoverPage"/>
      <w:tabs>
        <w:tab w:val="right" w:pos="9639"/>
      </w:tabs>
      <w:spacing w:after="0"/>
      <w:rPr>
        <w:b/>
        <w:i/>
        <w:noProof/>
        <w:sz w:val="28"/>
      </w:rPr>
    </w:pPr>
    <w:r>
      <w:rPr>
        <w:b/>
        <w:noProof/>
        <w:sz w:val="24"/>
      </w:rPr>
      <w:t>3GPP TSG-SA WG4 Meeting #127-bis-e</w:t>
    </w:r>
    <w:r>
      <w:rPr>
        <w:b/>
        <w:i/>
        <w:noProof/>
        <w:sz w:val="28"/>
      </w:rPr>
      <w:tab/>
    </w:r>
    <w:r>
      <w:rPr>
        <w:b/>
        <w:noProof/>
        <w:sz w:val="24"/>
      </w:rPr>
      <w:t>S4-240760</w:t>
    </w:r>
  </w:p>
  <w:p w14:paraId="53EEB716" w14:textId="77777777" w:rsidR="00F65EB5" w:rsidRPr="00320792" w:rsidRDefault="00F65EB5" w:rsidP="00F65EB5">
    <w:pPr>
      <w:pStyle w:val="CRCoverPage"/>
      <w:outlineLvl w:val="0"/>
      <w:rPr>
        <w:b/>
        <w:noProof/>
        <w:sz w:val="24"/>
      </w:rPr>
    </w:pPr>
    <w:r>
      <w:rPr>
        <w:b/>
        <w:noProof/>
        <w:sz w:val="24"/>
      </w:rPr>
      <w:t>Online, 08-12 April 2024</w:t>
    </w:r>
  </w:p>
  <w:p w14:paraId="342EE8C2" w14:textId="15DB374C" w:rsidR="00E50BF4" w:rsidRPr="00BF62F5" w:rsidRDefault="00E50BF4" w:rsidP="00BF62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8F074E"/>
    <w:multiLevelType w:val="hybridMultilevel"/>
    <w:tmpl w:val="C18A5C1C"/>
    <w:lvl w:ilvl="0" w:tplc="F9167B2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3CD0D60"/>
    <w:multiLevelType w:val="hybridMultilevel"/>
    <w:tmpl w:val="7A6E3D92"/>
    <w:lvl w:ilvl="0" w:tplc="80B62AEC">
      <w:start w:val="1"/>
      <w:numFmt w:val="bullet"/>
      <w:lvlText w:val=""/>
      <w:lvlJc w:val="left"/>
      <w:pPr>
        <w:ind w:left="720" w:hanging="360"/>
      </w:pPr>
      <w:rPr>
        <w:rFonts w:ascii="Symbol" w:hAnsi="Symbol"/>
      </w:rPr>
    </w:lvl>
    <w:lvl w:ilvl="1" w:tplc="EF9A7F7C">
      <w:start w:val="1"/>
      <w:numFmt w:val="bullet"/>
      <w:lvlText w:val=""/>
      <w:lvlJc w:val="left"/>
      <w:pPr>
        <w:ind w:left="720" w:hanging="360"/>
      </w:pPr>
      <w:rPr>
        <w:rFonts w:ascii="Symbol" w:hAnsi="Symbol"/>
      </w:rPr>
    </w:lvl>
    <w:lvl w:ilvl="2" w:tplc="36548D04">
      <w:start w:val="1"/>
      <w:numFmt w:val="bullet"/>
      <w:lvlText w:val=""/>
      <w:lvlJc w:val="left"/>
      <w:pPr>
        <w:ind w:left="720" w:hanging="360"/>
      </w:pPr>
      <w:rPr>
        <w:rFonts w:ascii="Symbol" w:hAnsi="Symbol"/>
      </w:rPr>
    </w:lvl>
    <w:lvl w:ilvl="3" w:tplc="4B2AF4AC">
      <w:start w:val="1"/>
      <w:numFmt w:val="bullet"/>
      <w:lvlText w:val=""/>
      <w:lvlJc w:val="left"/>
      <w:pPr>
        <w:ind w:left="720" w:hanging="360"/>
      </w:pPr>
      <w:rPr>
        <w:rFonts w:ascii="Symbol" w:hAnsi="Symbol"/>
      </w:rPr>
    </w:lvl>
    <w:lvl w:ilvl="4" w:tplc="2E8069AC">
      <w:start w:val="1"/>
      <w:numFmt w:val="bullet"/>
      <w:lvlText w:val=""/>
      <w:lvlJc w:val="left"/>
      <w:pPr>
        <w:ind w:left="720" w:hanging="360"/>
      </w:pPr>
      <w:rPr>
        <w:rFonts w:ascii="Symbol" w:hAnsi="Symbol"/>
      </w:rPr>
    </w:lvl>
    <w:lvl w:ilvl="5" w:tplc="783AE7E6">
      <w:start w:val="1"/>
      <w:numFmt w:val="bullet"/>
      <w:lvlText w:val=""/>
      <w:lvlJc w:val="left"/>
      <w:pPr>
        <w:ind w:left="720" w:hanging="360"/>
      </w:pPr>
      <w:rPr>
        <w:rFonts w:ascii="Symbol" w:hAnsi="Symbol"/>
      </w:rPr>
    </w:lvl>
    <w:lvl w:ilvl="6" w:tplc="EC922076">
      <w:start w:val="1"/>
      <w:numFmt w:val="bullet"/>
      <w:lvlText w:val=""/>
      <w:lvlJc w:val="left"/>
      <w:pPr>
        <w:ind w:left="720" w:hanging="360"/>
      </w:pPr>
      <w:rPr>
        <w:rFonts w:ascii="Symbol" w:hAnsi="Symbol"/>
      </w:rPr>
    </w:lvl>
    <w:lvl w:ilvl="7" w:tplc="C4DA620A">
      <w:start w:val="1"/>
      <w:numFmt w:val="bullet"/>
      <w:lvlText w:val=""/>
      <w:lvlJc w:val="left"/>
      <w:pPr>
        <w:ind w:left="720" w:hanging="360"/>
      </w:pPr>
      <w:rPr>
        <w:rFonts w:ascii="Symbol" w:hAnsi="Symbol"/>
      </w:rPr>
    </w:lvl>
    <w:lvl w:ilvl="8" w:tplc="9686FDF8">
      <w:start w:val="1"/>
      <w:numFmt w:val="bullet"/>
      <w:lvlText w:val=""/>
      <w:lvlJc w:val="left"/>
      <w:pPr>
        <w:ind w:left="720" w:hanging="360"/>
      </w:pPr>
      <w:rPr>
        <w:rFonts w:ascii="Symbol" w:hAnsi="Symbol"/>
      </w:rPr>
    </w:lvl>
  </w:abstractNum>
  <w:abstractNum w:abstractNumId="12" w15:restartNumberingAfterBreak="0">
    <w:nsid w:val="051B16BF"/>
    <w:multiLevelType w:val="multilevel"/>
    <w:tmpl w:val="04070025"/>
    <w:lvl w:ilvl="0">
      <w:start w:val="1"/>
      <w:numFmt w:val="decimal"/>
      <w:pStyle w:val="berschrift11"/>
      <w:lvlText w:val="%1"/>
      <w:lvlJc w:val="left"/>
      <w:pPr>
        <w:ind w:left="432" w:hanging="432"/>
      </w:pPr>
    </w:lvl>
    <w:lvl w:ilvl="1">
      <w:start w:val="1"/>
      <w:numFmt w:val="decimal"/>
      <w:pStyle w:val="berschrift21"/>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3"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6" w15:restartNumberingAfterBreak="0">
    <w:nsid w:val="0EA326AA"/>
    <w:multiLevelType w:val="hybridMultilevel"/>
    <w:tmpl w:val="1624CBEC"/>
    <w:lvl w:ilvl="0" w:tplc="A0846CBE">
      <w:start w:val="1"/>
      <w:numFmt w:val="bullet"/>
      <w:lvlText w:val=""/>
      <w:lvlJc w:val="left"/>
      <w:pPr>
        <w:ind w:left="720" w:hanging="360"/>
      </w:pPr>
      <w:rPr>
        <w:rFonts w:ascii="Symbol" w:hAnsi="Symbol"/>
      </w:rPr>
    </w:lvl>
    <w:lvl w:ilvl="1" w:tplc="563CD024">
      <w:start w:val="1"/>
      <w:numFmt w:val="bullet"/>
      <w:lvlText w:val=""/>
      <w:lvlJc w:val="left"/>
      <w:pPr>
        <w:ind w:left="720" w:hanging="360"/>
      </w:pPr>
      <w:rPr>
        <w:rFonts w:ascii="Symbol" w:hAnsi="Symbol"/>
      </w:rPr>
    </w:lvl>
    <w:lvl w:ilvl="2" w:tplc="75BE9052">
      <w:start w:val="1"/>
      <w:numFmt w:val="bullet"/>
      <w:lvlText w:val=""/>
      <w:lvlJc w:val="left"/>
      <w:pPr>
        <w:ind w:left="720" w:hanging="360"/>
      </w:pPr>
      <w:rPr>
        <w:rFonts w:ascii="Symbol" w:hAnsi="Symbol"/>
      </w:rPr>
    </w:lvl>
    <w:lvl w:ilvl="3" w:tplc="29FE8406">
      <w:start w:val="1"/>
      <w:numFmt w:val="bullet"/>
      <w:lvlText w:val=""/>
      <w:lvlJc w:val="left"/>
      <w:pPr>
        <w:ind w:left="720" w:hanging="360"/>
      </w:pPr>
      <w:rPr>
        <w:rFonts w:ascii="Symbol" w:hAnsi="Symbol"/>
      </w:rPr>
    </w:lvl>
    <w:lvl w:ilvl="4" w:tplc="63DEDA5C">
      <w:start w:val="1"/>
      <w:numFmt w:val="bullet"/>
      <w:lvlText w:val=""/>
      <w:lvlJc w:val="left"/>
      <w:pPr>
        <w:ind w:left="720" w:hanging="360"/>
      </w:pPr>
      <w:rPr>
        <w:rFonts w:ascii="Symbol" w:hAnsi="Symbol"/>
      </w:rPr>
    </w:lvl>
    <w:lvl w:ilvl="5" w:tplc="7B389FF4">
      <w:start w:val="1"/>
      <w:numFmt w:val="bullet"/>
      <w:lvlText w:val=""/>
      <w:lvlJc w:val="left"/>
      <w:pPr>
        <w:ind w:left="720" w:hanging="360"/>
      </w:pPr>
      <w:rPr>
        <w:rFonts w:ascii="Symbol" w:hAnsi="Symbol"/>
      </w:rPr>
    </w:lvl>
    <w:lvl w:ilvl="6" w:tplc="E7F08F04">
      <w:start w:val="1"/>
      <w:numFmt w:val="bullet"/>
      <w:lvlText w:val=""/>
      <w:lvlJc w:val="left"/>
      <w:pPr>
        <w:ind w:left="720" w:hanging="360"/>
      </w:pPr>
      <w:rPr>
        <w:rFonts w:ascii="Symbol" w:hAnsi="Symbol"/>
      </w:rPr>
    </w:lvl>
    <w:lvl w:ilvl="7" w:tplc="21CCD9E6">
      <w:start w:val="1"/>
      <w:numFmt w:val="bullet"/>
      <w:lvlText w:val=""/>
      <w:lvlJc w:val="left"/>
      <w:pPr>
        <w:ind w:left="720" w:hanging="360"/>
      </w:pPr>
      <w:rPr>
        <w:rFonts w:ascii="Symbol" w:hAnsi="Symbol"/>
      </w:rPr>
    </w:lvl>
    <w:lvl w:ilvl="8" w:tplc="0BDC771C">
      <w:start w:val="1"/>
      <w:numFmt w:val="bullet"/>
      <w:lvlText w:val=""/>
      <w:lvlJc w:val="left"/>
      <w:pPr>
        <w:ind w:left="720" w:hanging="360"/>
      </w:pPr>
      <w:rPr>
        <w:rFonts w:ascii="Symbol" w:hAnsi="Symbol"/>
      </w:rPr>
    </w:lvl>
  </w:abstractNum>
  <w:abstractNum w:abstractNumId="17"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8" w15:restartNumberingAfterBreak="0">
    <w:nsid w:val="13EA2905"/>
    <w:multiLevelType w:val="hybridMultilevel"/>
    <w:tmpl w:val="BCAA4478"/>
    <w:lvl w:ilvl="0" w:tplc="245E9DD0">
      <w:start w:val="1"/>
      <w:numFmt w:val="bullet"/>
      <w:lvlText w:val=""/>
      <w:lvlJc w:val="left"/>
      <w:pPr>
        <w:ind w:left="720" w:hanging="360"/>
      </w:pPr>
      <w:rPr>
        <w:rFonts w:ascii="Symbol" w:hAnsi="Symbol"/>
      </w:rPr>
    </w:lvl>
    <w:lvl w:ilvl="1" w:tplc="B120966E">
      <w:start w:val="1"/>
      <w:numFmt w:val="bullet"/>
      <w:lvlText w:val=""/>
      <w:lvlJc w:val="left"/>
      <w:pPr>
        <w:ind w:left="720" w:hanging="360"/>
      </w:pPr>
      <w:rPr>
        <w:rFonts w:ascii="Symbol" w:hAnsi="Symbol"/>
      </w:rPr>
    </w:lvl>
    <w:lvl w:ilvl="2" w:tplc="5FDCF26C">
      <w:start w:val="1"/>
      <w:numFmt w:val="bullet"/>
      <w:lvlText w:val=""/>
      <w:lvlJc w:val="left"/>
      <w:pPr>
        <w:ind w:left="720" w:hanging="360"/>
      </w:pPr>
      <w:rPr>
        <w:rFonts w:ascii="Symbol" w:hAnsi="Symbol"/>
      </w:rPr>
    </w:lvl>
    <w:lvl w:ilvl="3" w:tplc="CC2A2374">
      <w:start w:val="1"/>
      <w:numFmt w:val="bullet"/>
      <w:lvlText w:val=""/>
      <w:lvlJc w:val="left"/>
      <w:pPr>
        <w:ind w:left="720" w:hanging="360"/>
      </w:pPr>
      <w:rPr>
        <w:rFonts w:ascii="Symbol" w:hAnsi="Symbol"/>
      </w:rPr>
    </w:lvl>
    <w:lvl w:ilvl="4" w:tplc="76FE5CC2">
      <w:start w:val="1"/>
      <w:numFmt w:val="bullet"/>
      <w:lvlText w:val=""/>
      <w:lvlJc w:val="left"/>
      <w:pPr>
        <w:ind w:left="720" w:hanging="360"/>
      </w:pPr>
      <w:rPr>
        <w:rFonts w:ascii="Symbol" w:hAnsi="Symbol"/>
      </w:rPr>
    </w:lvl>
    <w:lvl w:ilvl="5" w:tplc="095ED9EA">
      <w:start w:val="1"/>
      <w:numFmt w:val="bullet"/>
      <w:lvlText w:val=""/>
      <w:lvlJc w:val="left"/>
      <w:pPr>
        <w:ind w:left="720" w:hanging="360"/>
      </w:pPr>
      <w:rPr>
        <w:rFonts w:ascii="Symbol" w:hAnsi="Symbol"/>
      </w:rPr>
    </w:lvl>
    <w:lvl w:ilvl="6" w:tplc="727EB696">
      <w:start w:val="1"/>
      <w:numFmt w:val="bullet"/>
      <w:lvlText w:val=""/>
      <w:lvlJc w:val="left"/>
      <w:pPr>
        <w:ind w:left="720" w:hanging="360"/>
      </w:pPr>
      <w:rPr>
        <w:rFonts w:ascii="Symbol" w:hAnsi="Symbol"/>
      </w:rPr>
    </w:lvl>
    <w:lvl w:ilvl="7" w:tplc="2C60A54C">
      <w:start w:val="1"/>
      <w:numFmt w:val="bullet"/>
      <w:lvlText w:val=""/>
      <w:lvlJc w:val="left"/>
      <w:pPr>
        <w:ind w:left="720" w:hanging="360"/>
      </w:pPr>
      <w:rPr>
        <w:rFonts w:ascii="Symbol" w:hAnsi="Symbol"/>
      </w:rPr>
    </w:lvl>
    <w:lvl w:ilvl="8" w:tplc="D92E3C06">
      <w:start w:val="1"/>
      <w:numFmt w:val="bullet"/>
      <w:lvlText w:val=""/>
      <w:lvlJc w:val="left"/>
      <w:pPr>
        <w:ind w:left="720" w:hanging="360"/>
      </w:pPr>
      <w:rPr>
        <w:rFonts w:ascii="Symbol" w:hAnsi="Symbol"/>
      </w:rPr>
    </w:lvl>
  </w:abstractNum>
  <w:abstractNum w:abstractNumId="19" w15:restartNumberingAfterBreak="0">
    <w:nsid w:val="146B7DD4"/>
    <w:multiLevelType w:val="hybridMultilevel"/>
    <w:tmpl w:val="29E47172"/>
    <w:lvl w:ilvl="0" w:tplc="82B285DE">
      <w:start w:val="1"/>
      <w:numFmt w:val="bullet"/>
      <w:lvlText w:val=""/>
      <w:lvlJc w:val="left"/>
      <w:pPr>
        <w:ind w:left="720" w:hanging="360"/>
      </w:pPr>
      <w:rPr>
        <w:rFonts w:ascii="Symbol" w:hAnsi="Symbol"/>
      </w:rPr>
    </w:lvl>
    <w:lvl w:ilvl="1" w:tplc="035A06F2">
      <w:start w:val="1"/>
      <w:numFmt w:val="bullet"/>
      <w:lvlText w:val=""/>
      <w:lvlJc w:val="left"/>
      <w:pPr>
        <w:ind w:left="720" w:hanging="360"/>
      </w:pPr>
      <w:rPr>
        <w:rFonts w:ascii="Symbol" w:hAnsi="Symbol"/>
      </w:rPr>
    </w:lvl>
    <w:lvl w:ilvl="2" w:tplc="B7A23CB4">
      <w:start w:val="1"/>
      <w:numFmt w:val="bullet"/>
      <w:lvlText w:val=""/>
      <w:lvlJc w:val="left"/>
      <w:pPr>
        <w:ind w:left="720" w:hanging="360"/>
      </w:pPr>
      <w:rPr>
        <w:rFonts w:ascii="Symbol" w:hAnsi="Symbol"/>
      </w:rPr>
    </w:lvl>
    <w:lvl w:ilvl="3" w:tplc="231C6A52">
      <w:start w:val="1"/>
      <w:numFmt w:val="bullet"/>
      <w:lvlText w:val=""/>
      <w:lvlJc w:val="left"/>
      <w:pPr>
        <w:ind w:left="720" w:hanging="360"/>
      </w:pPr>
      <w:rPr>
        <w:rFonts w:ascii="Symbol" w:hAnsi="Symbol"/>
      </w:rPr>
    </w:lvl>
    <w:lvl w:ilvl="4" w:tplc="6D781042">
      <w:start w:val="1"/>
      <w:numFmt w:val="bullet"/>
      <w:lvlText w:val=""/>
      <w:lvlJc w:val="left"/>
      <w:pPr>
        <w:ind w:left="720" w:hanging="360"/>
      </w:pPr>
      <w:rPr>
        <w:rFonts w:ascii="Symbol" w:hAnsi="Symbol"/>
      </w:rPr>
    </w:lvl>
    <w:lvl w:ilvl="5" w:tplc="2AB6D30C">
      <w:start w:val="1"/>
      <w:numFmt w:val="bullet"/>
      <w:lvlText w:val=""/>
      <w:lvlJc w:val="left"/>
      <w:pPr>
        <w:ind w:left="720" w:hanging="360"/>
      </w:pPr>
      <w:rPr>
        <w:rFonts w:ascii="Symbol" w:hAnsi="Symbol"/>
      </w:rPr>
    </w:lvl>
    <w:lvl w:ilvl="6" w:tplc="1B62E838">
      <w:start w:val="1"/>
      <w:numFmt w:val="bullet"/>
      <w:lvlText w:val=""/>
      <w:lvlJc w:val="left"/>
      <w:pPr>
        <w:ind w:left="720" w:hanging="360"/>
      </w:pPr>
      <w:rPr>
        <w:rFonts w:ascii="Symbol" w:hAnsi="Symbol"/>
      </w:rPr>
    </w:lvl>
    <w:lvl w:ilvl="7" w:tplc="4196A49E">
      <w:start w:val="1"/>
      <w:numFmt w:val="bullet"/>
      <w:lvlText w:val=""/>
      <w:lvlJc w:val="left"/>
      <w:pPr>
        <w:ind w:left="720" w:hanging="360"/>
      </w:pPr>
      <w:rPr>
        <w:rFonts w:ascii="Symbol" w:hAnsi="Symbol"/>
      </w:rPr>
    </w:lvl>
    <w:lvl w:ilvl="8" w:tplc="E960BF90">
      <w:start w:val="1"/>
      <w:numFmt w:val="bullet"/>
      <w:lvlText w:val=""/>
      <w:lvlJc w:val="left"/>
      <w:pPr>
        <w:ind w:left="720" w:hanging="360"/>
      </w:pPr>
      <w:rPr>
        <w:rFonts w:ascii="Symbol" w:hAnsi="Symbol"/>
      </w:rPr>
    </w:lvl>
  </w:abstractNum>
  <w:abstractNum w:abstractNumId="20"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60F635C"/>
    <w:multiLevelType w:val="hybridMultilevel"/>
    <w:tmpl w:val="358C9828"/>
    <w:lvl w:ilvl="0" w:tplc="9C8AD4D0">
      <w:start w:val="1"/>
      <w:numFmt w:val="bullet"/>
      <w:lvlText w:val=""/>
      <w:lvlJc w:val="left"/>
      <w:pPr>
        <w:ind w:left="720" w:hanging="360"/>
      </w:pPr>
      <w:rPr>
        <w:rFonts w:ascii="Symbol" w:hAnsi="Symbol"/>
      </w:rPr>
    </w:lvl>
    <w:lvl w:ilvl="1" w:tplc="E39C8048">
      <w:start w:val="1"/>
      <w:numFmt w:val="bullet"/>
      <w:lvlText w:val=""/>
      <w:lvlJc w:val="left"/>
      <w:pPr>
        <w:ind w:left="720" w:hanging="360"/>
      </w:pPr>
      <w:rPr>
        <w:rFonts w:ascii="Symbol" w:hAnsi="Symbol"/>
      </w:rPr>
    </w:lvl>
    <w:lvl w:ilvl="2" w:tplc="EAFEBF2E">
      <w:start w:val="1"/>
      <w:numFmt w:val="bullet"/>
      <w:lvlText w:val=""/>
      <w:lvlJc w:val="left"/>
      <w:pPr>
        <w:ind w:left="720" w:hanging="360"/>
      </w:pPr>
      <w:rPr>
        <w:rFonts w:ascii="Symbol" w:hAnsi="Symbol"/>
      </w:rPr>
    </w:lvl>
    <w:lvl w:ilvl="3" w:tplc="D56E9D9C">
      <w:start w:val="1"/>
      <w:numFmt w:val="bullet"/>
      <w:lvlText w:val=""/>
      <w:lvlJc w:val="left"/>
      <w:pPr>
        <w:ind w:left="720" w:hanging="360"/>
      </w:pPr>
      <w:rPr>
        <w:rFonts w:ascii="Symbol" w:hAnsi="Symbol"/>
      </w:rPr>
    </w:lvl>
    <w:lvl w:ilvl="4" w:tplc="E9503A8E">
      <w:start w:val="1"/>
      <w:numFmt w:val="bullet"/>
      <w:lvlText w:val=""/>
      <w:lvlJc w:val="left"/>
      <w:pPr>
        <w:ind w:left="720" w:hanging="360"/>
      </w:pPr>
      <w:rPr>
        <w:rFonts w:ascii="Symbol" w:hAnsi="Symbol"/>
      </w:rPr>
    </w:lvl>
    <w:lvl w:ilvl="5" w:tplc="D152AC48">
      <w:start w:val="1"/>
      <w:numFmt w:val="bullet"/>
      <w:lvlText w:val=""/>
      <w:lvlJc w:val="left"/>
      <w:pPr>
        <w:ind w:left="720" w:hanging="360"/>
      </w:pPr>
      <w:rPr>
        <w:rFonts w:ascii="Symbol" w:hAnsi="Symbol"/>
      </w:rPr>
    </w:lvl>
    <w:lvl w:ilvl="6" w:tplc="D0A6222E">
      <w:start w:val="1"/>
      <w:numFmt w:val="bullet"/>
      <w:lvlText w:val=""/>
      <w:lvlJc w:val="left"/>
      <w:pPr>
        <w:ind w:left="720" w:hanging="360"/>
      </w:pPr>
      <w:rPr>
        <w:rFonts w:ascii="Symbol" w:hAnsi="Symbol"/>
      </w:rPr>
    </w:lvl>
    <w:lvl w:ilvl="7" w:tplc="91BC7A4A">
      <w:start w:val="1"/>
      <w:numFmt w:val="bullet"/>
      <w:lvlText w:val=""/>
      <w:lvlJc w:val="left"/>
      <w:pPr>
        <w:ind w:left="720" w:hanging="360"/>
      </w:pPr>
      <w:rPr>
        <w:rFonts w:ascii="Symbol" w:hAnsi="Symbol"/>
      </w:rPr>
    </w:lvl>
    <w:lvl w:ilvl="8" w:tplc="F15631C2">
      <w:start w:val="1"/>
      <w:numFmt w:val="bullet"/>
      <w:lvlText w:val=""/>
      <w:lvlJc w:val="left"/>
      <w:pPr>
        <w:ind w:left="720" w:hanging="360"/>
      </w:pPr>
      <w:rPr>
        <w:rFonts w:ascii="Symbol" w:hAnsi="Symbol"/>
      </w:rPr>
    </w:lvl>
  </w:abstractNum>
  <w:abstractNum w:abstractNumId="22" w15:restartNumberingAfterBreak="0">
    <w:nsid w:val="1A305871"/>
    <w:multiLevelType w:val="hybridMultilevel"/>
    <w:tmpl w:val="65A86CF0"/>
    <w:lvl w:ilvl="0" w:tplc="20000017">
      <w:start w:val="1"/>
      <w:numFmt w:val="lowerLetter"/>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3"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4" w15:restartNumberingAfterBreak="0">
    <w:nsid w:val="1B832B22"/>
    <w:multiLevelType w:val="hybridMultilevel"/>
    <w:tmpl w:val="059A64C6"/>
    <w:lvl w:ilvl="0" w:tplc="828A651C">
      <w:start w:val="1"/>
      <w:numFmt w:val="bullet"/>
      <w:lvlText w:val=""/>
      <w:lvlJc w:val="left"/>
      <w:pPr>
        <w:ind w:left="720" w:hanging="360"/>
      </w:pPr>
      <w:rPr>
        <w:rFonts w:ascii="Symbol" w:hAnsi="Symbol"/>
      </w:rPr>
    </w:lvl>
    <w:lvl w:ilvl="1" w:tplc="7DDCD038">
      <w:start w:val="1"/>
      <w:numFmt w:val="bullet"/>
      <w:lvlText w:val=""/>
      <w:lvlJc w:val="left"/>
      <w:pPr>
        <w:ind w:left="720" w:hanging="360"/>
      </w:pPr>
      <w:rPr>
        <w:rFonts w:ascii="Symbol" w:hAnsi="Symbol"/>
      </w:rPr>
    </w:lvl>
    <w:lvl w:ilvl="2" w:tplc="6E74B078">
      <w:start w:val="1"/>
      <w:numFmt w:val="bullet"/>
      <w:lvlText w:val=""/>
      <w:lvlJc w:val="left"/>
      <w:pPr>
        <w:ind w:left="720" w:hanging="360"/>
      </w:pPr>
      <w:rPr>
        <w:rFonts w:ascii="Symbol" w:hAnsi="Symbol"/>
      </w:rPr>
    </w:lvl>
    <w:lvl w:ilvl="3" w:tplc="98E07058">
      <w:start w:val="1"/>
      <w:numFmt w:val="bullet"/>
      <w:lvlText w:val=""/>
      <w:lvlJc w:val="left"/>
      <w:pPr>
        <w:ind w:left="720" w:hanging="360"/>
      </w:pPr>
      <w:rPr>
        <w:rFonts w:ascii="Symbol" w:hAnsi="Symbol"/>
      </w:rPr>
    </w:lvl>
    <w:lvl w:ilvl="4" w:tplc="7722CAA8">
      <w:start w:val="1"/>
      <w:numFmt w:val="bullet"/>
      <w:lvlText w:val=""/>
      <w:lvlJc w:val="left"/>
      <w:pPr>
        <w:ind w:left="720" w:hanging="360"/>
      </w:pPr>
      <w:rPr>
        <w:rFonts w:ascii="Symbol" w:hAnsi="Symbol"/>
      </w:rPr>
    </w:lvl>
    <w:lvl w:ilvl="5" w:tplc="2F04182E">
      <w:start w:val="1"/>
      <w:numFmt w:val="bullet"/>
      <w:lvlText w:val=""/>
      <w:lvlJc w:val="left"/>
      <w:pPr>
        <w:ind w:left="720" w:hanging="360"/>
      </w:pPr>
      <w:rPr>
        <w:rFonts w:ascii="Symbol" w:hAnsi="Symbol"/>
      </w:rPr>
    </w:lvl>
    <w:lvl w:ilvl="6" w:tplc="0BBC85E0">
      <w:start w:val="1"/>
      <w:numFmt w:val="bullet"/>
      <w:lvlText w:val=""/>
      <w:lvlJc w:val="left"/>
      <w:pPr>
        <w:ind w:left="720" w:hanging="360"/>
      </w:pPr>
      <w:rPr>
        <w:rFonts w:ascii="Symbol" w:hAnsi="Symbol"/>
      </w:rPr>
    </w:lvl>
    <w:lvl w:ilvl="7" w:tplc="4D703ADC">
      <w:start w:val="1"/>
      <w:numFmt w:val="bullet"/>
      <w:lvlText w:val=""/>
      <w:lvlJc w:val="left"/>
      <w:pPr>
        <w:ind w:left="720" w:hanging="360"/>
      </w:pPr>
      <w:rPr>
        <w:rFonts w:ascii="Symbol" w:hAnsi="Symbol"/>
      </w:rPr>
    </w:lvl>
    <w:lvl w:ilvl="8" w:tplc="7FD48830">
      <w:start w:val="1"/>
      <w:numFmt w:val="bullet"/>
      <w:lvlText w:val=""/>
      <w:lvlJc w:val="left"/>
      <w:pPr>
        <w:ind w:left="720" w:hanging="360"/>
      </w:pPr>
      <w:rPr>
        <w:rFonts w:ascii="Symbol" w:hAnsi="Symbol"/>
      </w:rPr>
    </w:lvl>
  </w:abstractNum>
  <w:abstractNum w:abstractNumId="25"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26"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611B6D"/>
    <w:multiLevelType w:val="hybridMultilevel"/>
    <w:tmpl w:val="C6345E54"/>
    <w:lvl w:ilvl="0" w:tplc="170A4AFA">
      <w:start w:val="1"/>
      <w:numFmt w:val="bullet"/>
      <w:lvlText w:val=""/>
      <w:lvlJc w:val="left"/>
      <w:pPr>
        <w:ind w:left="720" w:hanging="360"/>
      </w:pPr>
      <w:rPr>
        <w:rFonts w:ascii="Symbol" w:hAnsi="Symbol"/>
      </w:rPr>
    </w:lvl>
    <w:lvl w:ilvl="1" w:tplc="D8C0E95E">
      <w:start w:val="1"/>
      <w:numFmt w:val="bullet"/>
      <w:lvlText w:val=""/>
      <w:lvlJc w:val="left"/>
      <w:pPr>
        <w:ind w:left="720" w:hanging="360"/>
      </w:pPr>
      <w:rPr>
        <w:rFonts w:ascii="Symbol" w:hAnsi="Symbol"/>
      </w:rPr>
    </w:lvl>
    <w:lvl w:ilvl="2" w:tplc="560437C2">
      <w:start w:val="1"/>
      <w:numFmt w:val="bullet"/>
      <w:lvlText w:val=""/>
      <w:lvlJc w:val="left"/>
      <w:pPr>
        <w:ind w:left="720" w:hanging="360"/>
      </w:pPr>
      <w:rPr>
        <w:rFonts w:ascii="Symbol" w:hAnsi="Symbol"/>
      </w:rPr>
    </w:lvl>
    <w:lvl w:ilvl="3" w:tplc="58C2A50C">
      <w:start w:val="1"/>
      <w:numFmt w:val="bullet"/>
      <w:lvlText w:val=""/>
      <w:lvlJc w:val="left"/>
      <w:pPr>
        <w:ind w:left="720" w:hanging="360"/>
      </w:pPr>
      <w:rPr>
        <w:rFonts w:ascii="Symbol" w:hAnsi="Symbol"/>
      </w:rPr>
    </w:lvl>
    <w:lvl w:ilvl="4" w:tplc="312CCEDA">
      <w:start w:val="1"/>
      <w:numFmt w:val="bullet"/>
      <w:lvlText w:val=""/>
      <w:lvlJc w:val="left"/>
      <w:pPr>
        <w:ind w:left="720" w:hanging="360"/>
      </w:pPr>
      <w:rPr>
        <w:rFonts w:ascii="Symbol" w:hAnsi="Symbol"/>
      </w:rPr>
    </w:lvl>
    <w:lvl w:ilvl="5" w:tplc="124EA00A">
      <w:start w:val="1"/>
      <w:numFmt w:val="bullet"/>
      <w:lvlText w:val=""/>
      <w:lvlJc w:val="left"/>
      <w:pPr>
        <w:ind w:left="720" w:hanging="360"/>
      </w:pPr>
      <w:rPr>
        <w:rFonts w:ascii="Symbol" w:hAnsi="Symbol"/>
      </w:rPr>
    </w:lvl>
    <w:lvl w:ilvl="6" w:tplc="4C746A26">
      <w:start w:val="1"/>
      <w:numFmt w:val="bullet"/>
      <w:lvlText w:val=""/>
      <w:lvlJc w:val="left"/>
      <w:pPr>
        <w:ind w:left="720" w:hanging="360"/>
      </w:pPr>
      <w:rPr>
        <w:rFonts w:ascii="Symbol" w:hAnsi="Symbol"/>
      </w:rPr>
    </w:lvl>
    <w:lvl w:ilvl="7" w:tplc="BA7A7E54">
      <w:start w:val="1"/>
      <w:numFmt w:val="bullet"/>
      <w:lvlText w:val=""/>
      <w:lvlJc w:val="left"/>
      <w:pPr>
        <w:ind w:left="720" w:hanging="360"/>
      </w:pPr>
      <w:rPr>
        <w:rFonts w:ascii="Symbol" w:hAnsi="Symbol"/>
      </w:rPr>
    </w:lvl>
    <w:lvl w:ilvl="8" w:tplc="BEC886A0">
      <w:start w:val="1"/>
      <w:numFmt w:val="bullet"/>
      <w:lvlText w:val=""/>
      <w:lvlJc w:val="left"/>
      <w:pPr>
        <w:ind w:left="720" w:hanging="360"/>
      </w:pPr>
      <w:rPr>
        <w:rFonts w:ascii="Symbol" w:hAnsi="Symbol"/>
      </w:rPr>
    </w:lvl>
  </w:abstractNum>
  <w:abstractNum w:abstractNumId="29"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23292521"/>
    <w:multiLevelType w:val="hybridMultilevel"/>
    <w:tmpl w:val="57107054"/>
    <w:lvl w:ilvl="0" w:tplc="D3482992">
      <w:start w:val="1"/>
      <w:numFmt w:val="bullet"/>
      <w:lvlText w:val=""/>
      <w:lvlJc w:val="left"/>
      <w:pPr>
        <w:ind w:left="720" w:hanging="360"/>
      </w:pPr>
      <w:rPr>
        <w:rFonts w:ascii="Symbol" w:hAnsi="Symbol"/>
      </w:rPr>
    </w:lvl>
    <w:lvl w:ilvl="1" w:tplc="33049BB6">
      <w:start w:val="1"/>
      <w:numFmt w:val="bullet"/>
      <w:lvlText w:val=""/>
      <w:lvlJc w:val="left"/>
      <w:pPr>
        <w:ind w:left="720" w:hanging="360"/>
      </w:pPr>
      <w:rPr>
        <w:rFonts w:ascii="Symbol" w:hAnsi="Symbol"/>
      </w:rPr>
    </w:lvl>
    <w:lvl w:ilvl="2" w:tplc="117E634A">
      <w:start w:val="1"/>
      <w:numFmt w:val="bullet"/>
      <w:lvlText w:val=""/>
      <w:lvlJc w:val="left"/>
      <w:pPr>
        <w:ind w:left="720" w:hanging="360"/>
      </w:pPr>
      <w:rPr>
        <w:rFonts w:ascii="Symbol" w:hAnsi="Symbol"/>
      </w:rPr>
    </w:lvl>
    <w:lvl w:ilvl="3" w:tplc="721297C8">
      <w:start w:val="1"/>
      <w:numFmt w:val="bullet"/>
      <w:lvlText w:val=""/>
      <w:lvlJc w:val="left"/>
      <w:pPr>
        <w:ind w:left="720" w:hanging="360"/>
      </w:pPr>
      <w:rPr>
        <w:rFonts w:ascii="Symbol" w:hAnsi="Symbol"/>
      </w:rPr>
    </w:lvl>
    <w:lvl w:ilvl="4" w:tplc="62D4DC1E">
      <w:start w:val="1"/>
      <w:numFmt w:val="bullet"/>
      <w:lvlText w:val=""/>
      <w:lvlJc w:val="left"/>
      <w:pPr>
        <w:ind w:left="720" w:hanging="360"/>
      </w:pPr>
      <w:rPr>
        <w:rFonts w:ascii="Symbol" w:hAnsi="Symbol"/>
      </w:rPr>
    </w:lvl>
    <w:lvl w:ilvl="5" w:tplc="0FB4C156">
      <w:start w:val="1"/>
      <w:numFmt w:val="bullet"/>
      <w:lvlText w:val=""/>
      <w:lvlJc w:val="left"/>
      <w:pPr>
        <w:ind w:left="720" w:hanging="360"/>
      </w:pPr>
      <w:rPr>
        <w:rFonts w:ascii="Symbol" w:hAnsi="Symbol"/>
      </w:rPr>
    </w:lvl>
    <w:lvl w:ilvl="6" w:tplc="74EAA2C8">
      <w:start w:val="1"/>
      <w:numFmt w:val="bullet"/>
      <w:lvlText w:val=""/>
      <w:lvlJc w:val="left"/>
      <w:pPr>
        <w:ind w:left="720" w:hanging="360"/>
      </w:pPr>
      <w:rPr>
        <w:rFonts w:ascii="Symbol" w:hAnsi="Symbol"/>
      </w:rPr>
    </w:lvl>
    <w:lvl w:ilvl="7" w:tplc="67CEA8C0">
      <w:start w:val="1"/>
      <w:numFmt w:val="bullet"/>
      <w:lvlText w:val=""/>
      <w:lvlJc w:val="left"/>
      <w:pPr>
        <w:ind w:left="720" w:hanging="360"/>
      </w:pPr>
      <w:rPr>
        <w:rFonts w:ascii="Symbol" w:hAnsi="Symbol"/>
      </w:rPr>
    </w:lvl>
    <w:lvl w:ilvl="8" w:tplc="6C3CB61A">
      <w:start w:val="1"/>
      <w:numFmt w:val="bullet"/>
      <w:lvlText w:val=""/>
      <w:lvlJc w:val="left"/>
      <w:pPr>
        <w:ind w:left="720" w:hanging="360"/>
      </w:pPr>
      <w:rPr>
        <w:rFonts w:ascii="Symbol" w:hAnsi="Symbol"/>
      </w:rPr>
    </w:lvl>
  </w:abstractNum>
  <w:abstractNum w:abstractNumId="31"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F370171"/>
    <w:multiLevelType w:val="hybridMultilevel"/>
    <w:tmpl w:val="F3D0059A"/>
    <w:lvl w:ilvl="0" w:tplc="346A4B02">
      <w:start w:val="1"/>
      <w:numFmt w:val="bullet"/>
      <w:lvlText w:val=""/>
      <w:lvlJc w:val="left"/>
      <w:pPr>
        <w:ind w:left="720" w:hanging="360"/>
      </w:pPr>
      <w:rPr>
        <w:rFonts w:ascii="Symbol" w:hAnsi="Symbol"/>
      </w:rPr>
    </w:lvl>
    <w:lvl w:ilvl="1" w:tplc="FE9C6A7E">
      <w:start w:val="1"/>
      <w:numFmt w:val="bullet"/>
      <w:lvlText w:val=""/>
      <w:lvlJc w:val="left"/>
      <w:pPr>
        <w:ind w:left="720" w:hanging="360"/>
      </w:pPr>
      <w:rPr>
        <w:rFonts w:ascii="Symbol" w:hAnsi="Symbol"/>
      </w:rPr>
    </w:lvl>
    <w:lvl w:ilvl="2" w:tplc="D7B850A4">
      <w:start w:val="1"/>
      <w:numFmt w:val="bullet"/>
      <w:lvlText w:val=""/>
      <w:lvlJc w:val="left"/>
      <w:pPr>
        <w:ind w:left="720" w:hanging="360"/>
      </w:pPr>
      <w:rPr>
        <w:rFonts w:ascii="Symbol" w:hAnsi="Symbol"/>
      </w:rPr>
    </w:lvl>
    <w:lvl w:ilvl="3" w:tplc="FB5491D2">
      <w:start w:val="1"/>
      <w:numFmt w:val="bullet"/>
      <w:lvlText w:val=""/>
      <w:lvlJc w:val="left"/>
      <w:pPr>
        <w:ind w:left="720" w:hanging="360"/>
      </w:pPr>
      <w:rPr>
        <w:rFonts w:ascii="Symbol" w:hAnsi="Symbol"/>
      </w:rPr>
    </w:lvl>
    <w:lvl w:ilvl="4" w:tplc="C4A68E44">
      <w:start w:val="1"/>
      <w:numFmt w:val="bullet"/>
      <w:lvlText w:val=""/>
      <w:lvlJc w:val="left"/>
      <w:pPr>
        <w:ind w:left="720" w:hanging="360"/>
      </w:pPr>
      <w:rPr>
        <w:rFonts w:ascii="Symbol" w:hAnsi="Symbol"/>
      </w:rPr>
    </w:lvl>
    <w:lvl w:ilvl="5" w:tplc="5CCEADA8">
      <w:start w:val="1"/>
      <w:numFmt w:val="bullet"/>
      <w:lvlText w:val=""/>
      <w:lvlJc w:val="left"/>
      <w:pPr>
        <w:ind w:left="720" w:hanging="360"/>
      </w:pPr>
      <w:rPr>
        <w:rFonts w:ascii="Symbol" w:hAnsi="Symbol"/>
      </w:rPr>
    </w:lvl>
    <w:lvl w:ilvl="6" w:tplc="7B866A22">
      <w:start w:val="1"/>
      <w:numFmt w:val="bullet"/>
      <w:lvlText w:val=""/>
      <w:lvlJc w:val="left"/>
      <w:pPr>
        <w:ind w:left="720" w:hanging="360"/>
      </w:pPr>
      <w:rPr>
        <w:rFonts w:ascii="Symbol" w:hAnsi="Symbol"/>
      </w:rPr>
    </w:lvl>
    <w:lvl w:ilvl="7" w:tplc="38BE2238">
      <w:start w:val="1"/>
      <w:numFmt w:val="bullet"/>
      <w:lvlText w:val=""/>
      <w:lvlJc w:val="left"/>
      <w:pPr>
        <w:ind w:left="720" w:hanging="360"/>
      </w:pPr>
      <w:rPr>
        <w:rFonts w:ascii="Symbol" w:hAnsi="Symbol"/>
      </w:rPr>
    </w:lvl>
    <w:lvl w:ilvl="8" w:tplc="16588864">
      <w:start w:val="1"/>
      <w:numFmt w:val="bullet"/>
      <w:lvlText w:val=""/>
      <w:lvlJc w:val="left"/>
      <w:pPr>
        <w:ind w:left="720" w:hanging="360"/>
      </w:pPr>
      <w:rPr>
        <w:rFonts w:ascii="Symbol" w:hAnsi="Symbol"/>
      </w:rPr>
    </w:lvl>
  </w:abstractNum>
  <w:abstractNum w:abstractNumId="34" w15:restartNumberingAfterBreak="0">
    <w:nsid w:val="30A9773A"/>
    <w:multiLevelType w:val="hybridMultilevel"/>
    <w:tmpl w:val="8C88D7D0"/>
    <w:lvl w:ilvl="0" w:tplc="F10AD7A2">
      <w:start w:val="1"/>
      <w:numFmt w:val="bullet"/>
      <w:lvlText w:val=""/>
      <w:lvlJc w:val="left"/>
      <w:pPr>
        <w:ind w:left="720" w:hanging="360"/>
      </w:pPr>
      <w:rPr>
        <w:rFonts w:ascii="Symbol" w:hAnsi="Symbol"/>
      </w:rPr>
    </w:lvl>
    <w:lvl w:ilvl="1" w:tplc="08285D68">
      <w:start w:val="1"/>
      <w:numFmt w:val="bullet"/>
      <w:lvlText w:val=""/>
      <w:lvlJc w:val="left"/>
      <w:pPr>
        <w:ind w:left="720" w:hanging="360"/>
      </w:pPr>
      <w:rPr>
        <w:rFonts w:ascii="Symbol" w:hAnsi="Symbol"/>
      </w:rPr>
    </w:lvl>
    <w:lvl w:ilvl="2" w:tplc="B46E7046">
      <w:start w:val="1"/>
      <w:numFmt w:val="bullet"/>
      <w:lvlText w:val=""/>
      <w:lvlJc w:val="left"/>
      <w:pPr>
        <w:ind w:left="720" w:hanging="360"/>
      </w:pPr>
      <w:rPr>
        <w:rFonts w:ascii="Symbol" w:hAnsi="Symbol"/>
      </w:rPr>
    </w:lvl>
    <w:lvl w:ilvl="3" w:tplc="BAF0FEDA">
      <w:start w:val="1"/>
      <w:numFmt w:val="bullet"/>
      <w:lvlText w:val=""/>
      <w:lvlJc w:val="left"/>
      <w:pPr>
        <w:ind w:left="720" w:hanging="360"/>
      </w:pPr>
      <w:rPr>
        <w:rFonts w:ascii="Symbol" w:hAnsi="Symbol"/>
      </w:rPr>
    </w:lvl>
    <w:lvl w:ilvl="4" w:tplc="A3C08868">
      <w:start w:val="1"/>
      <w:numFmt w:val="bullet"/>
      <w:lvlText w:val=""/>
      <w:lvlJc w:val="left"/>
      <w:pPr>
        <w:ind w:left="720" w:hanging="360"/>
      </w:pPr>
      <w:rPr>
        <w:rFonts w:ascii="Symbol" w:hAnsi="Symbol"/>
      </w:rPr>
    </w:lvl>
    <w:lvl w:ilvl="5" w:tplc="909632AA">
      <w:start w:val="1"/>
      <w:numFmt w:val="bullet"/>
      <w:lvlText w:val=""/>
      <w:lvlJc w:val="left"/>
      <w:pPr>
        <w:ind w:left="720" w:hanging="360"/>
      </w:pPr>
      <w:rPr>
        <w:rFonts w:ascii="Symbol" w:hAnsi="Symbol"/>
      </w:rPr>
    </w:lvl>
    <w:lvl w:ilvl="6" w:tplc="22D220C0">
      <w:start w:val="1"/>
      <w:numFmt w:val="bullet"/>
      <w:lvlText w:val=""/>
      <w:lvlJc w:val="left"/>
      <w:pPr>
        <w:ind w:left="720" w:hanging="360"/>
      </w:pPr>
      <w:rPr>
        <w:rFonts w:ascii="Symbol" w:hAnsi="Symbol"/>
      </w:rPr>
    </w:lvl>
    <w:lvl w:ilvl="7" w:tplc="DE8E939A">
      <w:start w:val="1"/>
      <w:numFmt w:val="bullet"/>
      <w:lvlText w:val=""/>
      <w:lvlJc w:val="left"/>
      <w:pPr>
        <w:ind w:left="720" w:hanging="360"/>
      </w:pPr>
      <w:rPr>
        <w:rFonts w:ascii="Symbol" w:hAnsi="Symbol"/>
      </w:rPr>
    </w:lvl>
    <w:lvl w:ilvl="8" w:tplc="0AFA71FE">
      <w:start w:val="1"/>
      <w:numFmt w:val="bullet"/>
      <w:lvlText w:val=""/>
      <w:lvlJc w:val="left"/>
      <w:pPr>
        <w:ind w:left="720" w:hanging="360"/>
      </w:pPr>
      <w:rPr>
        <w:rFonts w:ascii="Symbol" w:hAnsi="Symbol"/>
      </w:rPr>
    </w:lvl>
  </w:abstractNum>
  <w:abstractNum w:abstractNumId="35"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7"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8" w15:restartNumberingAfterBreak="0">
    <w:nsid w:val="3E285200"/>
    <w:multiLevelType w:val="hybridMultilevel"/>
    <w:tmpl w:val="06986B08"/>
    <w:lvl w:ilvl="0" w:tplc="68726B12">
      <w:start w:val="1"/>
      <w:numFmt w:val="bullet"/>
      <w:lvlText w:val=""/>
      <w:lvlJc w:val="left"/>
      <w:pPr>
        <w:ind w:left="720" w:hanging="360"/>
      </w:pPr>
      <w:rPr>
        <w:rFonts w:ascii="Symbol" w:hAnsi="Symbol"/>
      </w:rPr>
    </w:lvl>
    <w:lvl w:ilvl="1" w:tplc="0324BF34">
      <w:start w:val="1"/>
      <w:numFmt w:val="bullet"/>
      <w:lvlText w:val=""/>
      <w:lvlJc w:val="left"/>
      <w:pPr>
        <w:ind w:left="720" w:hanging="360"/>
      </w:pPr>
      <w:rPr>
        <w:rFonts w:ascii="Symbol" w:hAnsi="Symbol"/>
      </w:rPr>
    </w:lvl>
    <w:lvl w:ilvl="2" w:tplc="CE96C83C">
      <w:start w:val="1"/>
      <w:numFmt w:val="bullet"/>
      <w:lvlText w:val=""/>
      <w:lvlJc w:val="left"/>
      <w:pPr>
        <w:ind w:left="720" w:hanging="360"/>
      </w:pPr>
      <w:rPr>
        <w:rFonts w:ascii="Symbol" w:hAnsi="Symbol"/>
      </w:rPr>
    </w:lvl>
    <w:lvl w:ilvl="3" w:tplc="5E6027B2">
      <w:start w:val="1"/>
      <w:numFmt w:val="bullet"/>
      <w:lvlText w:val=""/>
      <w:lvlJc w:val="left"/>
      <w:pPr>
        <w:ind w:left="720" w:hanging="360"/>
      </w:pPr>
      <w:rPr>
        <w:rFonts w:ascii="Symbol" w:hAnsi="Symbol"/>
      </w:rPr>
    </w:lvl>
    <w:lvl w:ilvl="4" w:tplc="36C21C3C">
      <w:start w:val="1"/>
      <w:numFmt w:val="bullet"/>
      <w:lvlText w:val=""/>
      <w:lvlJc w:val="left"/>
      <w:pPr>
        <w:ind w:left="720" w:hanging="360"/>
      </w:pPr>
      <w:rPr>
        <w:rFonts w:ascii="Symbol" w:hAnsi="Symbol"/>
      </w:rPr>
    </w:lvl>
    <w:lvl w:ilvl="5" w:tplc="AB56742E">
      <w:start w:val="1"/>
      <w:numFmt w:val="bullet"/>
      <w:lvlText w:val=""/>
      <w:lvlJc w:val="left"/>
      <w:pPr>
        <w:ind w:left="720" w:hanging="360"/>
      </w:pPr>
      <w:rPr>
        <w:rFonts w:ascii="Symbol" w:hAnsi="Symbol"/>
      </w:rPr>
    </w:lvl>
    <w:lvl w:ilvl="6" w:tplc="730E52C0">
      <w:start w:val="1"/>
      <w:numFmt w:val="bullet"/>
      <w:lvlText w:val=""/>
      <w:lvlJc w:val="left"/>
      <w:pPr>
        <w:ind w:left="720" w:hanging="360"/>
      </w:pPr>
      <w:rPr>
        <w:rFonts w:ascii="Symbol" w:hAnsi="Symbol"/>
      </w:rPr>
    </w:lvl>
    <w:lvl w:ilvl="7" w:tplc="0A7EEBF8">
      <w:start w:val="1"/>
      <w:numFmt w:val="bullet"/>
      <w:lvlText w:val=""/>
      <w:lvlJc w:val="left"/>
      <w:pPr>
        <w:ind w:left="720" w:hanging="360"/>
      </w:pPr>
      <w:rPr>
        <w:rFonts w:ascii="Symbol" w:hAnsi="Symbol"/>
      </w:rPr>
    </w:lvl>
    <w:lvl w:ilvl="8" w:tplc="0D24A2FE">
      <w:start w:val="1"/>
      <w:numFmt w:val="bullet"/>
      <w:lvlText w:val=""/>
      <w:lvlJc w:val="left"/>
      <w:pPr>
        <w:ind w:left="720" w:hanging="360"/>
      </w:pPr>
      <w:rPr>
        <w:rFonts w:ascii="Symbol" w:hAnsi="Symbol"/>
      </w:rPr>
    </w:lvl>
  </w:abstractNum>
  <w:abstractNum w:abstractNumId="39"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0"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8011CA8"/>
    <w:multiLevelType w:val="hybridMultilevel"/>
    <w:tmpl w:val="0C64B048"/>
    <w:lvl w:ilvl="0" w:tplc="52EA436A">
      <w:start w:val="1"/>
      <w:numFmt w:val="bullet"/>
      <w:lvlText w:val=""/>
      <w:lvlJc w:val="left"/>
      <w:pPr>
        <w:ind w:left="720" w:hanging="360"/>
      </w:pPr>
      <w:rPr>
        <w:rFonts w:ascii="Symbol" w:hAnsi="Symbol"/>
      </w:rPr>
    </w:lvl>
    <w:lvl w:ilvl="1" w:tplc="CE869736">
      <w:start w:val="1"/>
      <w:numFmt w:val="bullet"/>
      <w:lvlText w:val=""/>
      <w:lvlJc w:val="left"/>
      <w:pPr>
        <w:ind w:left="720" w:hanging="360"/>
      </w:pPr>
      <w:rPr>
        <w:rFonts w:ascii="Symbol" w:hAnsi="Symbol"/>
      </w:rPr>
    </w:lvl>
    <w:lvl w:ilvl="2" w:tplc="85488478">
      <w:start w:val="1"/>
      <w:numFmt w:val="bullet"/>
      <w:lvlText w:val=""/>
      <w:lvlJc w:val="left"/>
      <w:pPr>
        <w:ind w:left="720" w:hanging="360"/>
      </w:pPr>
      <w:rPr>
        <w:rFonts w:ascii="Symbol" w:hAnsi="Symbol"/>
      </w:rPr>
    </w:lvl>
    <w:lvl w:ilvl="3" w:tplc="71E4CDC6">
      <w:start w:val="1"/>
      <w:numFmt w:val="bullet"/>
      <w:lvlText w:val=""/>
      <w:lvlJc w:val="left"/>
      <w:pPr>
        <w:ind w:left="720" w:hanging="360"/>
      </w:pPr>
      <w:rPr>
        <w:rFonts w:ascii="Symbol" w:hAnsi="Symbol"/>
      </w:rPr>
    </w:lvl>
    <w:lvl w:ilvl="4" w:tplc="DD6621E2">
      <w:start w:val="1"/>
      <w:numFmt w:val="bullet"/>
      <w:lvlText w:val=""/>
      <w:lvlJc w:val="left"/>
      <w:pPr>
        <w:ind w:left="720" w:hanging="360"/>
      </w:pPr>
      <w:rPr>
        <w:rFonts w:ascii="Symbol" w:hAnsi="Symbol"/>
      </w:rPr>
    </w:lvl>
    <w:lvl w:ilvl="5" w:tplc="3A4A7C56">
      <w:start w:val="1"/>
      <w:numFmt w:val="bullet"/>
      <w:lvlText w:val=""/>
      <w:lvlJc w:val="left"/>
      <w:pPr>
        <w:ind w:left="720" w:hanging="360"/>
      </w:pPr>
      <w:rPr>
        <w:rFonts w:ascii="Symbol" w:hAnsi="Symbol"/>
      </w:rPr>
    </w:lvl>
    <w:lvl w:ilvl="6" w:tplc="80E089C8">
      <w:start w:val="1"/>
      <w:numFmt w:val="bullet"/>
      <w:lvlText w:val=""/>
      <w:lvlJc w:val="left"/>
      <w:pPr>
        <w:ind w:left="720" w:hanging="360"/>
      </w:pPr>
      <w:rPr>
        <w:rFonts w:ascii="Symbol" w:hAnsi="Symbol"/>
      </w:rPr>
    </w:lvl>
    <w:lvl w:ilvl="7" w:tplc="5C1AA3CC">
      <w:start w:val="1"/>
      <w:numFmt w:val="bullet"/>
      <w:lvlText w:val=""/>
      <w:lvlJc w:val="left"/>
      <w:pPr>
        <w:ind w:left="720" w:hanging="360"/>
      </w:pPr>
      <w:rPr>
        <w:rFonts w:ascii="Symbol" w:hAnsi="Symbol"/>
      </w:rPr>
    </w:lvl>
    <w:lvl w:ilvl="8" w:tplc="658ABA94">
      <w:start w:val="1"/>
      <w:numFmt w:val="bullet"/>
      <w:lvlText w:val=""/>
      <w:lvlJc w:val="left"/>
      <w:pPr>
        <w:ind w:left="720" w:hanging="360"/>
      </w:pPr>
      <w:rPr>
        <w:rFonts w:ascii="Symbol" w:hAnsi="Symbol"/>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4A7D65A1"/>
    <w:multiLevelType w:val="hybridMultilevel"/>
    <w:tmpl w:val="2264C83E"/>
    <w:lvl w:ilvl="0" w:tplc="A76080B0">
      <w:start w:val="1"/>
      <w:numFmt w:val="bullet"/>
      <w:lvlText w:val=""/>
      <w:lvlJc w:val="left"/>
      <w:pPr>
        <w:ind w:left="720" w:hanging="360"/>
      </w:pPr>
      <w:rPr>
        <w:rFonts w:ascii="Symbol" w:hAnsi="Symbol"/>
      </w:rPr>
    </w:lvl>
    <w:lvl w:ilvl="1" w:tplc="4214755E">
      <w:start w:val="1"/>
      <w:numFmt w:val="bullet"/>
      <w:lvlText w:val=""/>
      <w:lvlJc w:val="left"/>
      <w:pPr>
        <w:ind w:left="720" w:hanging="360"/>
      </w:pPr>
      <w:rPr>
        <w:rFonts w:ascii="Symbol" w:hAnsi="Symbol"/>
      </w:rPr>
    </w:lvl>
    <w:lvl w:ilvl="2" w:tplc="2B6C1D60">
      <w:start w:val="1"/>
      <w:numFmt w:val="bullet"/>
      <w:lvlText w:val=""/>
      <w:lvlJc w:val="left"/>
      <w:pPr>
        <w:ind w:left="720" w:hanging="360"/>
      </w:pPr>
      <w:rPr>
        <w:rFonts w:ascii="Symbol" w:hAnsi="Symbol"/>
      </w:rPr>
    </w:lvl>
    <w:lvl w:ilvl="3" w:tplc="373A2110">
      <w:start w:val="1"/>
      <w:numFmt w:val="bullet"/>
      <w:lvlText w:val=""/>
      <w:lvlJc w:val="left"/>
      <w:pPr>
        <w:ind w:left="720" w:hanging="360"/>
      </w:pPr>
      <w:rPr>
        <w:rFonts w:ascii="Symbol" w:hAnsi="Symbol"/>
      </w:rPr>
    </w:lvl>
    <w:lvl w:ilvl="4" w:tplc="C82605E4">
      <w:start w:val="1"/>
      <w:numFmt w:val="bullet"/>
      <w:lvlText w:val=""/>
      <w:lvlJc w:val="left"/>
      <w:pPr>
        <w:ind w:left="720" w:hanging="360"/>
      </w:pPr>
      <w:rPr>
        <w:rFonts w:ascii="Symbol" w:hAnsi="Symbol"/>
      </w:rPr>
    </w:lvl>
    <w:lvl w:ilvl="5" w:tplc="55AE69C8">
      <w:start w:val="1"/>
      <w:numFmt w:val="bullet"/>
      <w:lvlText w:val=""/>
      <w:lvlJc w:val="left"/>
      <w:pPr>
        <w:ind w:left="720" w:hanging="360"/>
      </w:pPr>
      <w:rPr>
        <w:rFonts w:ascii="Symbol" w:hAnsi="Symbol"/>
      </w:rPr>
    </w:lvl>
    <w:lvl w:ilvl="6" w:tplc="860ACA32">
      <w:start w:val="1"/>
      <w:numFmt w:val="bullet"/>
      <w:lvlText w:val=""/>
      <w:lvlJc w:val="left"/>
      <w:pPr>
        <w:ind w:left="720" w:hanging="360"/>
      </w:pPr>
      <w:rPr>
        <w:rFonts w:ascii="Symbol" w:hAnsi="Symbol"/>
      </w:rPr>
    </w:lvl>
    <w:lvl w:ilvl="7" w:tplc="53CC0FD2">
      <w:start w:val="1"/>
      <w:numFmt w:val="bullet"/>
      <w:lvlText w:val=""/>
      <w:lvlJc w:val="left"/>
      <w:pPr>
        <w:ind w:left="720" w:hanging="360"/>
      </w:pPr>
      <w:rPr>
        <w:rFonts w:ascii="Symbol" w:hAnsi="Symbol"/>
      </w:rPr>
    </w:lvl>
    <w:lvl w:ilvl="8" w:tplc="56567D1C">
      <w:start w:val="1"/>
      <w:numFmt w:val="bullet"/>
      <w:lvlText w:val=""/>
      <w:lvlJc w:val="left"/>
      <w:pPr>
        <w:ind w:left="720" w:hanging="360"/>
      </w:pPr>
      <w:rPr>
        <w:rFonts w:ascii="Symbol" w:hAnsi="Symbol"/>
      </w:rPr>
    </w:lvl>
  </w:abstractNum>
  <w:abstractNum w:abstractNumId="48" w15:restartNumberingAfterBreak="0">
    <w:nsid w:val="4E817C18"/>
    <w:multiLevelType w:val="hybridMultilevel"/>
    <w:tmpl w:val="F3C224AA"/>
    <w:lvl w:ilvl="0" w:tplc="E88CF52C">
      <w:start w:val="1"/>
      <w:numFmt w:val="bullet"/>
      <w:lvlText w:val=""/>
      <w:lvlJc w:val="left"/>
      <w:pPr>
        <w:ind w:left="720" w:hanging="360"/>
      </w:pPr>
      <w:rPr>
        <w:rFonts w:ascii="Symbol" w:hAnsi="Symbol"/>
      </w:rPr>
    </w:lvl>
    <w:lvl w:ilvl="1" w:tplc="1F3A43F4">
      <w:start w:val="1"/>
      <w:numFmt w:val="bullet"/>
      <w:lvlText w:val=""/>
      <w:lvlJc w:val="left"/>
      <w:pPr>
        <w:ind w:left="720" w:hanging="360"/>
      </w:pPr>
      <w:rPr>
        <w:rFonts w:ascii="Symbol" w:hAnsi="Symbol"/>
      </w:rPr>
    </w:lvl>
    <w:lvl w:ilvl="2" w:tplc="590EF070">
      <w:start w:val="1"/>
      <w:numFmt w:val="bullet"/>
      <w:lvlText w:val=""/>
      <w:lvlJc w:val="left"/>
      <w:pPr>
        <w:ind w:left="720" w:hanging="360"/>
      </w:pPr>
      <w:rPr>
        <w:rFonts w:ascii="Symbol" w:hAnsi="Symbol"/>
      </w:rPr>
    </w:lvl>
    <w:lvl w:ilvl="3" w:tplc="8FEA8408">
      <w:start w:val="1"/>
      <w:numFmt w:val="bullet"/>
      <w:lvlText w:val=""/>
      <w:lvlJc w:val="left"/>
      <w:pPr>
        <w:ind w:left="720" w:hanging="360"/>
      </w:pPr>
      <w:rPr>
        <w:rFonts w:ascii="Symbol" w:hAnsi="Symbol"/>
      </w:rPr>
    </w:lvl>
    <w:lvl w:ilvl="4" w:tplc="BCFC98F6">
      <w:start w:val="1"/>
      <w:numFmt w:val="bullet"/>
      <w:lvlText w:val=""/>
      <w:lvlJc w:val="left"/>
      <w:pPr>
        <w:ind w:left="720" w:hanging="360"/>
      </w:pPr>
      <w:rPr>
        <w:rFonts w:ascii="Symbol" w:hAnsi="Symbol"/>
      </w:rPr>
    </w:lvl>
    <w:lvl w:ilvl="5" w:tplc="BF641AFE">
      <w:start w:val="1"/>
      <w:numFmt w:val="bullet"/>
      <w:lvlText w:val=""/>
      <w:lvlJc w:val="left"/>
      <w:pPr>
        <w:ind w:left="720" w:hanging="360"/>
      </w:pPr>
      <w:rPr>
        <w:rFonts w:ascii="Symbol" w:hAnsi="Symbol"/>
      </w:rPr>
    </w:lvl>
    <w:lvl w:ilvl="6" w:tplc="EB5E12CC">
      <w:start w:val="1"/>
      <w:numFmt w:val="bullet"/>
      <w:lvlText w:val=""/>
      <w:lvlJc w:val="left"/>
      <w:pPr>
        <w:ind w:left="720" w:hanging="360"/>
      </w:pPr>
      <w:rPr>
        <w:rFonts w:ascii="Symbol" w:hAnsi="Symbol"/>
      </w:rPr>
    </w:lvl>
    <w:lvl w:ilvl="7" w:tplc="926CC1EE">
      <w:start w:val="1"/>
      <w:numFmt w:val="bullet"/>
      <w:lvlText w:val=""/>
      <w:lvlJc w:val="left"/>
      <w:pPr>
        <w:ind w:left="720" w:hanging="360"/>
      </w:pPr>
      <w:rPr>
        <w:rFonts w:ascii="Symbol" w:hAnsi="Symbol"/>
      </w:rPr>
    </w:lvl>
    <w:lvl w:ilvl="8" w:tplc="746A905C">
      <w:start w:val="1"/>
      <w:numFmt w:val="bullet"/>
      <w:lvlText w:val=""/>
      <w:lvlJc w:val="left"/>
      <w:pPr>
        <w:ind w:left="720" w:hanging="360"/>
      </w:pPr>
      <w:rPr>
        <w:rFonts w:ascii="Symbol" w:hAnsi="Symbol"/>
      </w:rPr>
    </w:lvl>
  </w:abstractNum>
  <w:abstractNum w:abstractNumId="49" w15:restartNumberingAfterBreak="0">
    <w:nsid w:val="4F507269"/>
    <w:multiLevelType w:val="hybridMultilevel"/>
    <w:tmpl w:val="07CEE10A"/>
    <w:lvl w:ilvl="0" w:tplc="F53EF178">
      <w:start w:val="1"/>
      <w:numFmt w:val="bullet"/>
      <w:lvlText w:val=""/>
      <w:lvlJc w:val="left"/>
      <w:pPr>
        <w:ind w:left="720" w:hanging="360"/>
      </w:pPr>
      <w:rPr>
        <w:rFonts w:ascii="Symbol" w:hAnsi="Symbol"/>
      </w:rPr>
    </w:lvl>
    <w:lvl w:ilvl="1" w:tplc="2F8448C4">
      <w:start w:val="1"/>
      <w:numFmt w:val="bullet"/>
      <w:lvlText w:val=""/>
      <w:lvlJc w:val="left"/>
      <w:pPr>
        <w:ind w:left="720" w:hanging="360"/>
      </w:pPr>
      <w:rPr>
        <w:rFonts w:ascii="Symbol" w:hAnsi="Symbol"/>
      </w:rPr>
    </w:lvl>
    <w:lvl w:ilvl="2" w:tplc="F7B8E200">
      <w:start w:val="1"/>
      <w:numFmt w:val="bullet"/>
      <w:lvlText w:val=""/>
      <w:lvlJc w:val="left"/>
      <w:pPr>
        <w:ind w:left="720" w:hanging="360"/>
      </w:pPr>
      <w:rPr>
        <w:rFonts w:ascii="Symbol" w:hAnsi="Symbol"/>
      </w:rPr>
    </w:lvl>
    <w:lvl w:ilvl="3" w:tplc="DE68B740">
      <w:start w:val="1"/>
      <w:numFmt w:val="bullet"/>
      <w:lvlText w:val=""/>
      <w:lvlJc w:val="left"/>
      <w:pPr>
        <w:ind w:left="720" w:hanging="360"/>
      </w:pPr>
      <w:rPr>
        <w:rFonts w:ascii="Symbol" w:hAnsi="Symbol"/>
      </w:rPr>
    </w:lvl>
    <w:lvl w:ilvl="4" w:tplc="ABEC0062">
      <w:start w:val="1"/>
      <w:numFmt w:val="bullet"/>
      <w:lvlText w:val=""/>
      <w:lvlJc w:val="left"/>
      <w:pPr>
        <w:ind w:left="720" w:hanging="360"/>
      </w:pPr>
      <w:rPr>
        <w:rFonts w:ascii="Symbol" w:hAnsi="Symbol"/>
      </w:rPr>
    </w:lvl>
    <w:lvl w:ilvl="5" w:tplc="FD543A16">
      <w:start w:val="1"/>
      <w:numFmt w:val="bullet"/>
      <w:lvlText w:val=""/>
      <w:lvlJc w:val="left"/>
      <w:pPr>
        <w:ind w:left="720" w:hanging="360"/>
      </w:pPr>
      <w:rPr>
        <w:rFonts w:ascii="Symbol" w:hAnsi="Symbol"/>
      </w:rPr>
    </w:lvl>
    <w:lvl w:ilvl="6" w:tplc="F1EA30B2">
      <w:start w:val="1"/>
      <w:numFmt w:val="bullet"/>
      <w:lvlText w:val=""/>
      <w:lvlJc w:val="left"/>
      <w:pPr>
        <w:ind w:left="720" w:hanging="360"/>
      </w:pPr>
      <w:rPr>
        <w:rFonts w:ascii="Symbol" w:hAnsi="Symbol"/>
      </w:rPr>
    </w:lvl>
    <w:lvl w:ilvl="7" w:tplc="9050C30C">
      <w:start w:val="1"/>
      <w:numFmt w:val="bullet"/>
      <w:lvlText w:val=""/>
      <w:lvlJc w:val="left"/>
      <w:pPr>
        <w:ind w:left="720" w:hanging="360"/>
      </w:pPr>
      <w:rPr>
        <w:rFonts w:ascii="Symbol" w:hAnsi="Symbol"/>
      </w:rPr>
    </w:lvl>
    <w:lvl w:ilvl="8" w:tplc="3C029FEE">
      <w:start w:val="1"/>
      <w:numFmt w:val="bullet"/>
      <w:lvlText w:val=""/>
      <w:lvlJc w:val="left"/>
      <w:pPr>
        <w:ind w:left="720" w:hanging="360"/>
      </w:pPr>
      <w:rPr>
        <w:rFonts w:ascii="Symbol" w:hAnsi="Symbol"/>
      </w:rPr>
    </w:lvl>
  </w:abstractNum>
  <w:abstractNum w:abstractNumId="50" w15:restartNumberingAfterBreak="0">
    <w:nsid w:val="52F84DAF"/>
    <w:multiLevelType w:val="hybridMultilevel"/>
    <w:tmpl w:val="D6F4FE4E"/>
    <w:lvl w:ilvl="0" w:tplc="C1CC3328">
      <w:start w:val="1"/>
      <w:numFmt w:val="bullet"/>
      <w:lvlText w:val=""/>
      <w:lvlJc w:val="left"/>
      <w:pPr>
        <w:ind w:left="720" w:hanging="360"/>
      </w:pPr>
      <w:rPr>
        <w:rFonts w:ascii="Symbol" w:hAnsi="Symbol"/>
      </w:rPr>
    </w:lvl>
    <w:lvl w:ilvl="1" w:tplc="0ABE90A4">
      <w:start w:val="1"/>
      <w:numFmt w:val="bullet"/>
      <w:lvlText w:val=""/>
      <w:lvlJc w:val="left"/>
      <w:pPr>
        <w:ind w:left="720" w:hanging="360"/>
      </w:pPr>
      <w:rPr>
        <w:rFonts w:ascii="Symbol" w:hAnsi="Symbol"/>
      </w:rPr>
    </w:lvl>
    <w:lvl w:ilvl="2" w:tplc="4A0AF27C">
      <w:start w:val="1"/>
      <w:numFmt w:val="bullet"/>
      <w:lvlText w:val=""/>
      <w:lvlJc w:val="left"/>
      <w:pPr>
        <w:ind w:left="720" w:hanging="360"/>
      </w:pPr>
      <w:rPr>
        <w:rFonts w:ascii="Symbol" w:hAnsi="Symbol"/>
      </w:rPr>
    </w:lvl>
    <w:lvl w:ilvl="3" w:tplc="17C0A244">
      <w:start w:val="1"/>
      <w:numFmt w:val="bullet"/>
      <w:lvlText w:val=""/>
      <w:lvlJc w:val="left"/>
      <w:pPr>
        <w:ind w:left="720" w:hanging="360"/>
      </w:pPr>
      <w:rPr>
        <w:rFonts w:ascii="Symbol" w:hAnsi="Symbol"/>
      </w:rPr>
    </w:lvl>
    <w:lvl w:ilvl="4" w:tplc="B436238E">
      <w:start w:val="1"/>
      <w:numFmt w:val="bullet"/>
      <w:lvlText w:val=""/>
      <w:lvlJc w:val="left"/>
      <w:pPr>
        <w:ind w:left="720" w:hanging="360"/>
      </w:pPr>
      <w:rPr>
        <w:rFonts w:ascii="Symbol" w:hAnsi="Symbol"/>
      </w:rPr>
    </w:lvl>
    <w:lvl w:ilvl="5" w:tplc="701435D8">
      <w:start w:val="1"/>
      <w:numFmt w:val="bullet"/>
      <w:lvlText w:val=""/>
      <w:lvlJc w:val="left"/>
      <w:pPr>
        <w:ind w:left="720" w:hanging="360"/>
      </w:pPr>
      <w:rPr>
        <w:rFonts w:ascii="Symbol" w:hAnsi="Symbol"/>
      </w:rPr>
    </w:lvl>
    <w:lvl w:ilvl="6" w:tplc="08483488">
      <w:start w:val="1"/>
      <w:numFmt w:val="bullet"/>
      <w:lvlText w:val=""/>
      <w:lvlJc w:val="left"/>
      <w:pPr>
        <w:ind w:left="720" w:hanging="360"/>
      </w:pPr>
      <w:rPr>
        <w:rFonts w:ascii="Symbol" w:hAnsi="Symbol"/>
      </w:rPr>
    </w:lvl>
    <w:lvl w:ilvl="7" w:tplc="CED8E4FE">
      <w:start w:val="1"/>
      <w:numFmt w:val="bullet"/>
      <w:lvlText w:val=""/>
      <w:lvlJc w:val="left"/>
      <w:pPr>
        <w:ind w:left="720" w:hanging="360"/>
      </w:pPr>
      <w:rPr>
        <w:rFonts w:ascii="Symbol" w:hAnsi="Symbol"/>
      </w:rPr>
    </w:lvl>
    <w:lvl w:ilvl="8" w:tplc="6A4C65FE">
      <w:start w:val="1"/>
      <w:numFmt w:val="bullet"/>
      <w:lvlText w:val=""/>
      <w:lvlJc w:val="left"/>
      <w:pPr>
        <w:ind w:left="720" w:hanging="360"/>
      </w:pPr>
      <w:rPr>
        <w:rFonts w:ascii="Symbol" w:hAnsi="Symbol"/>
      </w:rPr>
    </w:lvl>
  </w:abstractNum>
  <w:abstractNum w:abstractNumId="51" w15:restartNumberingAfterBreak="0">
    <w:nsid w:val="543D6BE5"/>
    <w:multiLevelType w:val="hybridMultilevel"/>
    <w:tmpl w:val="1416D338"/>
    <w:lvl w:ilvl="0" w:tplc="A0A8D398">
      <w:start w:val="1"/>
      <w:numFmt w:val="decimal"/>
      <w:lvlText w:val="%1."/>
      <w:lvlJc w:val="left"/>
      <w:pPr>
        <w:ind w:left="720" w:hanging="360"/>
      </w:pPr>
    </w:lvl>
    <w:lvl w:ilvl="1" w:tplc="EEF28268">
      <w:start w:val="1"/>
      <w:numFmt w:val="decimal"/>
      <w:lvlText w:val="%2."/>
      <w:lvlJc w:val="left"/>
      <w:pPr>
        <w:ind w:left="720" w:hanging="360"/>
      </w:pPr>
    </w:lvl>
    <w:lvl w:ilvl="2" w:tplc="64D0DE1E">
      <w:start w:val="1"/>
      <w:numFmt w:val="decimal"/>
      <w:lvlText w:val="%3."/>
      <w:lvlJc w:val="left"/>
      <w:pPr>
        <w:ind w:left="720" w:hanging="360"/>
      </w:pPr>
    </w:lvl>
    <w:lvl w:ilvl="3" w:tplc="C526BDA8">
      <w:start w:val="1"/>
      <w:numFmt w:val="decimal"/>
      <w:lvlText w:val="%4."/>
      <w:lvlJc w:val="left"/>
      <w:pPr>
        <w:ind w:left="720" w:hanging="360"/>
      </w:pPr>
    </w:lvl>
    <w:lvl w:ilvl="4" w:tplc="56683E4C">
      <w:start w:val="1"/>
      <w:numFmt w:val="decimal"/>
      <w:lvlText w:val="%5."/>
      <w:lvlJc w:val="left"/>
      <w:pPr>
        <w:ind w:left="720" w:hanging="360"/>
      </w:pPr>
    </w:lvl>
    <w:lvl w:ilvl="5" w:tplc="47B20E7C">
      <w:start w:val="1"/>
      <w:numFmt w:val="decimal"/>
      <w:lvlText w:val="%6."/>
      <w:lvlJc w:val="left"/>
      <w:pPr>
        <w:ind w:left="720" w:hanging="360"/>
      </w:pPr>
    </w:lvl>
    <w:lvl w:ilvl="6" w:tplc="1466F416">
      <w:start w:val="1"/>
      <w:numFmt w:val="decimal"/>
      <w:lvlText w:val="%7."/>
      <w:lvlJc w:val="left"/>
      <w:pPr>
        <w:ind w:left="720" w:hanging="360"/>
      </w:pPr>
    </w:lvl>
    <w:lvl w:ilvl="7" w:tplc="A170AFEA">
      <w:start w:val="1"/>
      <w:numFmt w:val="decimal"/>
      <w:lvlText w:val="%8."/>
      <w:lvlJc w:val="left"/>
      <w:pPr>
        <w:ind w:left="720" w:hanging="360"/>
      </w:pPr>
    </w:lvl>
    <w:lvl w:ilvl="8" w:tplc="1792B660">
      <w:start w:val="1"/>
      <w:numFmt w:val="decimal"/>
      <w:lvlText w:val="%9."/>
      <w:lvlJc w:val="left"/>
      <w:pPr>
        <w:ind w:left="720" w:hanging="360"/>
      </w:pPr>
    </w:lvl>
  </w:abstractNum>
  <w:abstractNum w:abstractNumId="52" w15:restartNumberingAfterBreak="0">
    <w:nsid w:val="55433B2C"/>
    <w:multiLevelType w:val="hybridMultilevel"/>
    <w:tmpl w:val="6EBA4F24"/>
    <w:lvl w:ilvl="0" w:tplc="A7366ED0">
      <w:start w:val="1"/>
      <w:numFmt w:val="bullet"/>
      <w:lvlText w:val=""/>
      <w:lvlJc w:val="left"/>
      <w:pPr>
        <w:ind w:left="720" w:hanging="360"/>
      </w:pPr>
      <w:rPr>
        <w:rFonts w:ascii="Symbol" w:hAnsi="Symbol"/>
      </w:rPr>
    </w:lvl>
    <w:lvl w:ilvl="1" w:tplc="B89854D4">
      <w:start w:val="1"/>
      <w:numFmt w:val="bullet"/>
      <w:lvlText w:val=""/>
      <w:lvlJc w:val="left"/>
      <w:pPr>
        <w:ind w:left="720" w:hanging="360"/>
      </w:pPr>
      <w:rPr>
        <w:rFonts w:ascii="Symbol" w:hAnsi="Symbol"/>
      </w:rPr>
    </w:lvl>
    <w:lvl w:ilvl="2" w:tplc="BE1009A8">
      <w:start w:val="1"/>
      <w:numFmt w:val="bullet"/>
      <w:lvlText w:val=""/>
      <w:lvlJc w:val="left"/>
      <w:pPr>
        <w:ind w:left="720" w:hanging="360"/>
      </w:pPr>
      <w:rPr>
        <w:rFonts w:ascii="Symbol" w:hAnsi="Symbol"/>
      </w:rPr>
    </w:lvl>
    <w:lvl w:ilvl="3" w:tplc="B64E851A">
      <w:start w:val="1"/>
      <w:numFmt w:val="bullet"/>
      <w:lvlText w:val=""/>
      <w:lvlJc w:val="left"/>
      <w:pPr>
        <w:ind w:left="720" w:hanging="360"/>
      </w:pPr>
      <w:rPr>
        <w:rFonts w:ascii="Symbol" w:hAnsi="Symbol"/>
      </w:rPr>
    </w:lvl>
    <w:lvl w:ilvl="4" w:tplc="A712070E">
      <w:start w:val="1"/>
      <w:numFmt w:val="bullet"/>
      <w:lvlText w:val=""/>
      <w:lvlJc w:val="left"/>
      <w:pPr>
        <w:ind w:left="720" w:hanging="360"/>
      </w:pPr>
      <w:rPr>
        <w:rFonts w:ascii="Symbol" w:hAnsi="Symbol"/>
      </w:rPr>
    </w:lvl>
    <w:lvl w:ilvl="5" w:tplc="F3EE89C0">
      <w:start w:val="1"/>
      <w:numFmt w:val="bullet"/>
      <w:lvlText w:val=""/>
      <w:lvlJc w:val="left"/>
      <w:pPr>
        <w:ind w:left="720" w:hanging="360"/>
      </w:pPr>
      <w:rPr>
        <w:rFonts w:ascii="Symbol" w:hAnsi="Symbol"/>
      </w:rPr>
    </w:lvl>
    <w:lvl w:ilvl="6" w:tplc="FA588F36">
      <w:start w:val="1"/>
      <w:numFmt w:val="bullet"/>
      <w:lvlText w:val=""/>
      <w:lvlJc w:val="left"/>
      <w:pPr>
        <w:ind w:left="720" w:hanging="360"/>
      </w:pPr>
      <w:rPr>
        <w:rFonts w:ascii="Symbol" w:hAnsi="Symbol"/>
      </w:rPr>
    </w:lvl>
    <w:lvl w:ilvl="7" w:tplc="918044F4">
      <w:start w:val="1"/>
      <w:numFmt w:val="bullet"/>
      <w:lvlText w:val=""/>
      <w:lvlJc w:val="left"/>
      <w:pPr>
        <w:ind w:left="720" w:hanging="360"/>
      </w:pPr>
      <w:rPr>
        <w:rFonts w:ascii="Symbol" w:hAnsi="Symbol"/>
      </w:rPr>
    </w:lvl>
    <w:lvl w:ilvl="8" w:tplc="D430F26E">
      <w:start w:val="1"/>
      <w:numFmt w:val="bullet"/>
      <w:lvlText w:val=""/>
      <w:lvlJc w:val="left"/>
      <w:pPr>
        <w:ind w:left="720" w:hanging="360"/>
      </w:pPr>
      <w:rPr>
        <w:rFonts w:ascii="Symbol" w:hAnsi="Symbol"/>
      </w:rPr>
    </w:lvl>
  </w:abstractNum>
  <w:abstractNum w:abstractNumId="53"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57952846"/>
    <w:multiLevelType w:val="hybridMultilevel"/>
    <w:tmpl w:val="81B0BCFA"/>
    <w:lvl w:ilvl="0" w:tplc="4BA68026">
      <w:start w:val="1"/>
      <w:numFmt w:val="bullet"/>
      <w:lvlText w:val=""/>
      <w:lvlJc w:val="left"/>
      <w:pPr>
        <w:ind w:left="720" w:hanging="360"/>
      </w:pPr>
      <w:rPr>
        <w:rFonts w:ascii="Symbol" w:hAnsi="Symbol"/>
      </w:rPr>
    </w:lvl>
    <w:lvl w:ilvl="1" w:tplc="A81AA014">
      <w:start w:val="1"/>
      <w:numFmt w:val="bullet"/>
      <w:lvlText w:val=""/>
      <w:lvlJc w:val="left"/>
      <w:pPr>
        <w:ind w:left="720" w:hanging="360"/>
      </w:pPr>
      <w:rPr>
        <w:rFonts w:ascii="Symbol" w:hAnsi="Symbol"/>
      </w:rPr>
    </w:lvl>
    <w:lvl w:ilvl="2" w:tplc="9358181E">
      <w:start w:val="1"/>
      <w:numFmt w:val="bullet"/>
      <w:lvlText w:val=""/>
      <w:lvlJc w:val="left"/>
      <w:pPr>
        <w:ind w:left="720" w:hanging="360"/>
      </w:pPr>
      <w:rPr>
        <w:rFonts w:ascii="Symbol" w:hAnsi="Symbol"/>
      </w:rPr>
    </w:lvl>
    <w:lvl w:ilvl="3" w:tplc="AE7EA288">
      <w:start w:val="1"/>
      <w:numFmt w:val="bullet"/>
      <w:lvlText w:val=""/>
      <w:lvlJc w:val="left"/>
      <w:pPr>
        <w:ind w:left="720" w:hanging="360"/>
      </w:pPr>
      <w:rPr>
        <w:rFonts w:ascii="Symbol" w:hAnsi="Symbol"/>
      </w:rPr>
    </w:lvl>
    <w:lvl w:ilvl="4" w:tplc="A66ABFC8">
      <w:start w:val="1"/>
      <w:numFmt w:val="bullet"/>
      <w:lvlText w:val=""/>
      <w:lvlJc w:val="left"/>
      <w:pPr>
        <w:ind w:left="720" w:hanging="360"/>
      </w:pPr>
      <w:rPr>
        <w:rFonts w:ascii="Symbol" w:hAnsi="Symbol"/>
      </w:rPr>
    </w:lvl>
    <w:lvl w:ilvl="5" w:tplc="D812A556">
      <w:start w:val="1"/>
      <w:numFmt w:val="bullet"/>
      <w:lvlText w:val=""/>
      <w:lvlJc w:val="left"/>
      <w:pPr>
        <w:ind w:left="720" w:hanging="360"/>
      </w:pPr>
      <w:rPr>
        <w:rFonts w:ascii="Symbol" w:hAnsi="Symbol"/>
      </w:rPr>
    </w:lvl>
    <w:lvl w:ilvl="6" w:tplc="85D261E2">
      <w:start w:val="1"/>
      <w:numFmt w:val="bullet"/>
      <w:lvlText w:val=""/>
      <w:lvlJc w:val="left"/>
      <w:pPr>
        <w:ind w:left="720" w:hanging="360"/>
      </w:pPr>
      <w:rPr>
        <w:rFonts w:ascii="Symbol" w:hAnsi="Symbol"/>
      </w:rPr>
    </w:lvl>
    <w:lvl w:ilvl="7" w:tplc="A114F11E">
      <w:start w:val="1"/>
      <w:numFmt w:val="bullet"/>
      <w:lvlText w:val=""/>
      <w:lvlJc w:val="left"/>
      <w:pPr>
        <w:ind w:left="720" w:hanging="360"/>
      </w:pPr>
      <w:rPr>
        <w:rFonts w:ascii="Symbol" w:hAnsi="Symbol"/>
      </w:rPr>
    </w:lvl>
    <w:lvl w:ilvl="8" w:tplc="AB7C571E">
      <w:start w:val="1"/>
      <w:numFmt w:val="bullet"/>
      <w:lvlText w:val=""/>
      <w:lvlJc w:val="left"/>
      <w:pPr>
        <w:ind w:left="720" w:hanging="360"/>
      </w:pPr>
      <w:rPr>
        <w:rFonts w:ascii="Symbol" w:hAnsi="Symbol"/>
      </w:rPr>
    </w:lvl>
  </w:abstractNum>
  <w:abstractNum w:abstractNumId="55"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57" w15:restartNumberingAfterBreak="0">
    <w:nsid w:val="60091215"/>
    <w:multiLevelType w:val="hybridMultilevel"/>
    <w:tmpl w:val="B4385B04"/>
    <w:lvl w:ilvl="0" w:tplc="02EA127A">
      <w:start w:val="1"/>
      <w:numFmt w:val="bullet"/>
      <w:lvlText w:val=""/>
      <w:lvlJc w:val="left"/>
      <w:pPr>
        <w:ind w:left="720" w:hanging="360"/>
      </w:pPr>
      <w:rPr>
        <w:rFonts w:ascii="Symbol" w:hAnsi="Symbol"/>
      </w:rPr>
    </w:lvl>
    <w:lvl w:ilvl="1" w:tplc="46F0DA1C">
      <w:start w:val="1"/>
      <w:numFmt w:val="bullet"/>
      <w:lvlText w:val=""/>
      <w:lvlJc w:val="left"/>
      <w:pPr>
        <w:ind w:left="720" w:hanging="360"/>
      </w:pPr>
      <w:rPr>
        <w:rFonts w:ascii="Symbol" w:hAnsi="Symbol"/>
      </w:rPr>
    </w:lvl>
    <w:lvl w:ilvl="2" w:tplc="E3889884">
      <w:start w:val="1"/>
      <w:numFmt w:val="bullet"/>
      <w:lvlText w:val=""/>
      <w:lvlJc w:val="left"/>
      <w:pPr>
        <w:ind w:left="720" w:hanging="360"/>
      </w:pPr>
      <w:rPr>
        <w:rFonts w:ascii="Symbol" w:hAnsi="Symbol"/>
      </w:rPr>
    </w:lvl>
    <w:lvl w:ilvl="3" w:tplc="727EBEF4">
      <w:start w:val="1"/>
      <w:numFmt w:val="bullet"/>
      <w:lvlText w:val=""/>
      <w:lvlJc w:val="left"/>
      <w:pPr>
        <w:ind w:left="720" w:hanging="360"/>
      </w:pPr>
      <w:rPr>
        <w:rFonts w:ascii="Symbol" w:hAnsi="Symbol"/>
      </w:rPr>
    </w:lvl>
    <w:lvl w:ilvl="4" w:tplc="4E50E86A">
      <w:start w:val="1"/>
      <w:numFmt w:val="bullet"/>
      <w:lvlText w:val=""/>
      <w:lvlJc w:val="left"/>
      <w:pPr>
        <w:ind w:left="720" w:hanging="360"/>
      </w:pPr>
      <w:rPr>
        <w:rFonts w:ascii="Symbol" w:hAnsi="Symbol"/>
      </w:rPr>
    </w:lvl>
    <w:lvl w:ilvl="5" w:tplc="C73CD2D8">
      <w:start w:val="1"/>
      <w:numFmt w:val="bullet"/>
      <w:lvlText w:val=""/>
      <w:lvlJc w:val="left"/>
      <w:pPr>
        <w:ind w:left="720" w:hanging="360"/>
      </w:pPr>
      <w:rPr>
        <w:rFonts w:ascii="Symbol" w:hAnsi="Symbol"/>
      </w:rPr>
    </w:lvl>
    <w:lvl w:ilvl="6" w:tplc="425290D8">
      <w:start w:val="1"/>
      <w:numFmt w:val="bullet"/>
      <w:lvlText w:val=""/>
      <w:lvlJc w:val="left"/>
      <w:pPr>
        <w:ind w:left="720" w:hanging="360"/>
      </w:pPr>
      <w:rPr>
        <w:rFonts w:ascii="Symbol" w:hAnsi="Symbol"/>
      </w:rPr>
    </w:lvl>
    <w:lvl w:ilvl="7" w:tplc="2E780C3A">
      <w:start w:val="1"/>
      <w:numFmt w:val="bullet"/>
      <w:lvlText w:val=""/>
      <w:lvlJc w:val="left"/>
      <w:pPr>
        <w:ind w:left="720" w:hanging="360"/>
      </w:pPr>
      <w:rPr>
        <w:rFonts w:ascii="Symbol" w:hAnsi="Symbol"/>
      </w:rPr>
    </w:lvl>
    <w:lvl w:ilvl="8" w:tplc="7AE4F48A">
      <w:start w:val="1"/>
      <w:numFmt w:val="bullet"/>
      <w:lvlText w:val=""/>
      <w:lvlJc w:val="left"/>
      <w:pPr>
        <w:ind w:left="720" w:hanging="360"/>
      </w:pPr>
      <w:rPr>
        <w:rFonts w:ascii="Symbol" w:hAnsi="Symbol"/>
      </w:rPr>
    </w:lvl>
  </w:abstractNum>
  <w:abstractNum w:abstractNumId="58" w15:restartNumberingAfterBreak="0">
    <w:nsid w:val="60F9709E"/>
    <w:multiLevelType w:val="hybridMultilevel"/>
    <w:tmpl w:val="68D892F6"/>
    <w:lvl w:ilvl="0" w:tplc="9500A73A">
      <w:start w:val="1"/>
      <w:numFmt w:val="bullet"/>
      <w:lvlText w:val=""/>
      <w:lvlJc w:val="left"/>
      <w:pPr>
        <w:ind w:left="2160" w:hanging="360"/>
      </w:pPr>
      <w:rPr>
        <w:rFonts w:ascii="Symbol" w:hAnsi="Symbol"/>
      </w:rPr>
    </w:lvl>
    <w:lvl w:ilvl="1" w:tplc="EEC455DC">
      <w:start w:val="1"/>
      <w:numFmt w:val="bullet"/>
      <w:lvlText w:val=""/>
      <w:lvlJc w:val="left"/>
      <w:pPr>
        <w:ind w:left="2160" w:hanging="360"/>
      </w:pPr>
      <w:rPr>
        <w:rFonts w:ascii="Symbol" w:hAnsi="Symbol"/>
      </w:rPr>
    </w:lvl>
    <w:lvl w:ilvl="2" w:tplc="73D668C0">
      <w:start w:val="1"/>
      <w:numFmt w:val="bullet"/>
      <w:lvlText w:val=""/>
      <w:lvlJc w:val="left"/>
      <w:pPr>
        <w:ind w:left="2160" w:hanging="360"/>
      </w:pPr>
      <w:rPr>
        <w:rFonts w:ascii="Symbol" w:hAnsi="Symbol"/>
      </w:rPr>
    </w:lvl>
    <w:lvl w:ilvl="3" w:tplc="04D0FDBC">
      <w:start w:val="1"/>
      <w:numFmt w:val="bullet"/>
      <w:lvlText w:val=""/>
      <w:lvlJc w:val="left"/>
      <w:pPr>
        <w:ind w:left="2160" w:hanging="360"/>
      </w:pPr>
      <w:rPr>
        <w:rFonts w:ascii="Symbol" w:hAnsi="Symbol"/>
      </w:rPr>
    </w:lvl>
    <w:lvl w:ilvl="4" w:tplc="AFEA5498">
      <w:start w:val="1"/>
      <w:numFmt w:val="bullet"/>
      <w:lvlText w:val=""/>
      <w:lvlJc w:val="left"/>
      <w:pPr>
        <w:ind w:left="2160" w:hanging="360"/>
      </w:pPr>
      <w:rPr>
        <w:rFonts w:ascii="Symbol" w:hAnsi="Symbol"/>
      </w:rPr>
    </w:lvl>
    <w:lvl w:ilvl="5" w:tplc="E466C4A6">
      <w:start w:val="1"/>
      <w:numFmt w:val="bullet"/>
      <w:lvlText w:val=""/>
      <w:lvlJc w:val="left"/>
      <w:pPr>
        <w:ind w:left="2160" w:hanging="360"/>
      </w:pPr>
      <w:rPr>
        <w:rFonts w:ascii="Symbol" w:hAnsi="Symbol"/>
      </w:rPr>
    </w:lvl>
    <w:lvl w:ilvl="6" w:tplc="8C8C3A52">
      <w:start w:val="1"/>
      <w:numFmt w:val="bullet"/>
      <w:lvlText w:val=""/>
      <w:lvlJc w:val="left"/>
      <w:pPr>
        <w:ind w:left="2160" w:hanging="360"/>
      </w:pPr>
      <w:rPr>
        <w:rFonts w:ascii="Symbol" w:hAnsi="Symbol"/>
      </w:rPr>
    </w:lvl>
    <w:lvl w:ilvl="7" w:tplc="D07E03FE">
      <w:start w:val="1"/>
      <w:numFmt w:val="bullet"/>
      <w:lvlText w:val=""/>
      <w:lvlJc w:val="left"/>
      <w:pPr>
        <w:ind w:left="2160" w:hanging="360"/>
      </w:pPr>
      <w:rPr>
        <w:rFonts w:ascii="Symbol" w:hAnsi="Symbol"/>
      </w:rPr>
    </w:lvl>
    <w:lvl w:ilvl="8" w:tplc="7B4EC3C0">
      <w:start w:val="1"/>
      <w:numFmt w:val="bullet"/>
      <w:lvlText w:val=""/>
      <w:lvlJc w:val="left"/>
      <w:pPr>
        <w:ind w:left="2160" w:hanging="360"/>
      </w:pPr>
      <w:rPr>
        <w:rFonts w:ascii="Symbol" w:hAnsi="Symbol"/>
      </w:rPr>
    </w:lvl>
  </w:abstractNum>
  <w:abstractNum w:abstractNumId="59"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65AD617D"/>
    <w:multiLevelType w:val="hybridMultilevel"/>
    <w:tmpl w:val="ADBC7F82"/>
    <w:lvl w:ilvl="0" w:tplc="FEF0D72C">
      <w:start w:val="1"/>
      <w:numFmt w:val="bullet"/>
      <w:lvlText w:val=""/>
      <w:lvlJc w:val="left"/>
      <w:pPr>
        <w:ind w:left="720" w:hanging="360"/>
      </w:pPr>
      <w:rPr>
        <w:rFonts w:ascii="Symbol" w:hAnsi="Symbol"/>
      </w:rPr>
    </w:lvl>
    <w:lvl w:ilvl="1" w:tplc="7234CF02">
      <w:start w:val="1"/>
      <w:numFmt w:val="bullet"/>
      <w:lvlText w:val=""/>
      <w:lvlJc w:val="left"/>
      <w:pPr>
        <w:ind w:left="720" w:hanging="360"/>
      </w:pPr>
      <w:rPr>
        <w:rFonts w:ascii="Symbol" w:hAnsi="Symbol"/>
      </w:rPr>
    </w:lvl>
    <w:lvl w:ilvl="2" w:tplc="FC5ACB82">
      <w:start w:val="1"/>
      <w:numFmt w:val="bullet"/>
      <w:lvlText w:val=""/>
      <w:lvlJc w:val="left"/>
      <w:pPr>
        <w:ind w:left="720" w:hanging="360"/>
      </w:pPr>
      <w:rPr>
        <w:rFonts w:ascii="Symbol" w:hAnsi="Symbol"/>
      </w:rPr>
    </w:lvl>
    <w:lvl w:ilvl="3" w:tplc="E45EAE40">
      <w:start w:val="1"/>
      <w:numFmt w:val="bullet"/>
      <w:lvlText w:val=""/>
      <w:lvlJc w:val="left"/>
      <w:pPr>
        <w:ind w:left="720" w:hanging="360"/>
      </w:pPr>
      <w:rPr>
        <w:rFonts w:ascii="Symbol" w:hAnsi="Symbol"/>
      </w:rPr>
    </w:lvl>
    <w:lvl w:ilvl="4" w:tplc="735ADBCA">
      <w:start w:val="1"/>
      <w:numFmt w:val="bullet"/>
      <w:lvlText w:val=""/>
      <w:lvlJc w:val="left"/>
      <w:pPr>
        <w:ind w:left="720" w:hanging="360"/>
      </w:pPr>
      <w:rPr>
        <w:rFonts w:ascii="Symbol" w:hAnsi="Symbol"/>
      </w:rPr>
    </w:lvl>
    <w:lvl w:ilvl="5" w:tplc="80969DAA">
      <w:start w:val="1"/>
      <w:numFmt w:val="bullet"/>
      <w:lvlText w:val=""/>
      <w:lvlJc w:val="left"/>
      <w:pPr>
        <w:ind w:left="720" w:hanging="360"/>
      </w:pPr>
      <w:rPr>
        <w:rFonts w:ascii="Symbol" w:hAnsi="Symbol"/>
      </w:rPr>
    </w:lvl>
    <w:lvl w:ilvl="6" w:tplc="0884089A">
      <w:start w:val="1"/>
      <w:numFmt w:val="bullet"/>
      <w:lvlText w:val=""/>
      <w:lvlJc w:val="left"/>
      <w:pPr>
        <w:ind w:left="720" w:hanging="360"/>
      </w:pPr>
      <w:rPr>
        <w:rFonts w:ascii="Symbol" w:hAnsi="Symbol"/>
      </w:rPr>
    </w:lvl>
    <w:lvl w:ilvl="7" w:tplc="55864F56">
      <w:start w:val="1"/>
      <w:numFmt w:val="bullet"/>
      <w:lvlText w:val=""/>
      <w:lvlJc w:val="left"/>
      <w:pPr>
        <w:ind w:left="720" w:hanging="360"/>
      </w:pPr>
      <w:rPr>
        <w:rFonts w:ascii="Symbol" w:hAnsi="Symbol"/>
      </w:rPr>
    </w:lvl>
    <w:lvl w:ilvl="8" w:tplc="018800EA">
      <w:start w:val="1"/>
      <w:numFmt w:val="bullet"/>
      <w:lvlText w:val=""/>
      <w:lvlJc w:val="left"/>
      <w:pPr>
        <w:ind w:left="720" w:hanging="360"/>
      </w:pPr>
      <w:rPr>
        <w:rFonts w:ascii="Symbol" w:hAnsi="Symbol"/>
      </w:rPr>
    </w:lvl>
  </w:abstractNum>
  <w:abstractNum w:abstractNumId="62" w15:restartNumberingAfterBreak="0">
    <w:nsid w:val="6A481DDA"/>
    <w:multiLevelType w:val="hybridMultilevel"/>
    <w:tmpl w:val="F2240458"/>
    <w:lvl w:ilvl="0" w:tplc="01FEBB82">
      <w:start w:val="1"/>
      <w:numFmt w:val="bullet"/>
      <w:lvlText w:val=""/>
      <w:lvlJc w:val="left"/>
      <w:pPr>
        <w:ind w:left="720" w:hanging="360"/>
      </w:pPr>
      <w:rPr>
        <w:rFonts w:ascii="Symbol" w:hAnsi="Symbol"/>
      </w:rPr>
    </w:lvl>
    <w:lvl w:ilvl="1" w:tplc="D8A0F200">
      <w:start w:val="1"/>
      <w:numFmt w:val="bullet"/>
      <w:lvlText w:val=""/>
      <w:lvlJc w:val="left"/>
      <w:pPr>
        <w:ind w:left="720" w:hanging="360"/>
      </w:pPr>
      <w:rPr>
        <w:rFonts w:ascii="Symbol" w:hAnsi="Symbol"/>
      </w:rPr>
    </w:lvl>
    <w:lvl w:ilvl="2" w:tplc="7310B34A">
      <w:start w:val="1"/>
      <w:numFmt w:val="bullet"/>
      <w:lvlText w:val=""/>
      <w:lvlJc w:val="left"/>
      <w:pPr>
        <w:ind w:left="720" w:hanging="360"/>
      </w:pPr>
      <w:rPr>
        <w:rFonts w:ascii="Symbol" w:hAnsi="Symbol"/>
      </w:rPr>
    </w:lvl>
    <w:lvl w:ilvl="3" w:tplc="C40A60D0">
      <w:start w:val="1"/>
      <w:numFmt w:val="bullet"/>
      <w:lvlText w:val=""/>
      <w:lvlJc w:val="left"/>
      <w:pPr>
        <w:ind w:left="720" w:hanging="360"/>
      </w:pPr>
      <w:rPr>
        <w:rFonts w:ascii="Symbol" w:hAnsi="Symbol"/>
      </w:rPr>
    </w:lvl>
    <w:lvl w:ilvl="4" w:tplc="96AE2D52">
      <w:start w:val="1"/>
      <w:numFmt w:val="bullet"/>
      <w:lvlText w:val=""/>
      <w:lvlJc w:val="left"/>
      <w:pPr>
        <w:ind w:left="720" w:hanging="360"/>
      </w:pPr>
      <w:rPr>
        <w:rFonts w:ascii="Symbol" w:hAnsi="Symbol"/>
      </w:rPr>
    </w:lvl>
    <w:lvl w:ilvl="5" w:tplc="1EDC4B1A">
      <w:start w:val="1"/>
      <w:numFmt w:val="bullet"/>
      <w:lvlText w:val=""/>
      <w:lvlJc w:val="left"/>
      <w:pPr>
        <w:ind w:left="720" w:hanging="360"/>
      </w:pPr>
      <w:rPr>
        <w:rFonts w:ascii="Symbol" w:hAnsi="Symbol"/>
      </w:rPr>
    </w:lvl>
    <w:lvl w:ilvl="6" w:tplc="A6163B3A">
      <w:start w:val="1"/>
      <w:numFmt w:val="bullet"/>
      <w:lvlText w:val=""/>
      <w:lvlJc w:val="left"/>
      <w:pPr>
        <w:ind w:left="720" w:hanging="360"/>
      </w:pPr>
      <w:rPr>
        <w:rFonts w:ascii="Symbol" w:hAnsi="Symbol"/>
      </w:rPr>
    </w:lvl>
    <w:lvl w:ilvl="7" w:tplc="9D729C4C">
      <w:start w:val="1"/>
      <w:numFmt w:val="bullet"/>
      <w:lvlText w:val=""/>
      <w:lvlJc w:val="left"/>
      <w:pPr>
        <w:ind w:left="720" w:hanging="360"/>
      </w:pPr>
      <w:rPr>
        <w:rFonts w:ascii="Symbol" w:hAnsi="Symbol"/>
      </w:rPr>
    </w:lvl>
    <w:lvl w:ilvl="8" w:tplc="8848AEDC">
      <w:start w:val="1"/>
      <w:numFmt w:val="bullet"/>
      <w:lvlText w:val=""/>
      <w:lvlJc w:val="left"/>
      <w:pPr>
        <w:ind w:left="720" w:hanging="360"/>
      </w:pPr>
      <w:rPr>
        <w:rFonts w:ascii="Symbol" w:hAnsi="Symbol"/>
      </w:rPr>
    </w:lvl>
  </w:abstractNum>
  <w:abstractNum w:abstractNumId="63"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4" w15:restartNumberingAfterBreak="0">
    <w:nsid w:val="753128E2"/>
    <w:multiLevelType w:val="hybridMultilevel"/>
    <w:tmpl w:val="F462DDA4"/>
    <w:lvl w:ilvl="0" w:tplc="0D5A9DB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81519B5"/>
    <w:multiLevelType w:val="hybridMultilevel"/>
    <w:tmpl w:val="E444A566"/>
    <w:lvl w:ilvl="0" w:tplc="A36857AE">
      <w:start w:val="1"/>
      <w:numFmt w:val="bullet"/>
      <w:lvlText w:val=""/>
      <w:lvlJc w:val="left"/>
      <w:pPr>
        <w:ind w:left="720" w:hanging="360"/>
      </w:pPr>
      <w:rPr>
        <w:rFonts w:ascii="Symbol" w:hAnsi="Symbol"/>
      </w:rPr>
    </w:lvl>
    <w:lvl w:ilvl="1" w:tplc="3E883114">
      <w:start w:val="1"/>
      <w:numFmt w:val="bullet"/>
      <w:lvlText w:val=""/>
      <w:lvlJc w:val="left"/>
      <w:pPr>
        <w:ind w:left="720" w:hanging="360"/>
      </w:pPr>
      <w:rPr>
        <w:rFonts w:ascii="Symbol" w:hAnsi="Symbol"/>
      </w:rPr>
    </w:lvl>
    <w:lvl w:ilvl="2" w:tplc="58F4DF18">
      <w:start w:val="1"/>
      <w:numFmt w:val="bullet"/>
      <w:lvlText w:val=""/>
      <w:lvlJc w:val="left"/>
      <w:pPr>
        <w:ind w:left="720" w:hanging="360"/>
      </w:pPr>
      <w:rPr>
        <w:rFonts w:ascii="Symbol" w:hAnsi="Symbol"/>
      </w:rPr>
    </w:lvl>
    <w:lvl w:ilvl="3" w:tplc="2C447E28">
      <w:start w:val="1"/>
      <w:numFmt w:val="bullet"/>
      <w:lvlText w:val=""/>
      <w:lvlJc w:val="left"/>
      <w:pPr>
        <w:ind w:left="720" w:hanging="360"/>
      </w:pPr>
      <w:rPr>
        <w:rFonts w:ascii="Symbol" w:hAnsi="Symbol"/>
      </w:rPr>
    </w:lvl>
    <w:lvl w:ilvl="4" w:tplc="6608D5EA">
      <w:start w:val="1"/>
      <w:numFmt w:val="bullet"/>
      <w:lvlText w:val=""/>
      <w:lvlJc w:val="left"/>
      <w:pPr>
        <w:ind w:left="720" w:hanging="360"/>
      </w:pPr>
      <w:rPr>
        <w:rFonts w:ascii="Symbol" w:hAnsi="Symbol"/>
      </w:rPr>
    </w:lvl>
    <w:lvl w:ilvl="5" w:tplc="227C6F78">
      <w:start w:val="1"/>
      <w:numFmt w:val="bullet"/>
      <w:lvlText w:val=""/>
      <w:lvlJc w:val="left"/>
      <w:pPr>
        <w:ind w:left="720" w:hanging="360"/>
      </w:pPr>
      <w:rPr>
        <w:rFonts w:ascii="Symbol" w:hAnsi="Symbol"/>
      </w:rPr>
    </w:lvl>
    <w:lvl w:ilvl="6" w:tplc="D73A6AB8">
      <w:start w:val="1"/>
      <w:numFmt w:val="bullet"/>
      <w:lvlText w:val=""/>
      <w:lvlJc w:val="left"/>
      <w:pPr>
        <w:ind w:left="720" w:hanging="360"/>
      </w:pPr>
      <w:rPr>
        <w:rFonts w:ascii="Symbol" w:hAnsi="Symbol"/>
      </w:rPr>
    </w:lvl>
    <w:lvl w:ilvl="7" w:tplc="6F1C1D7C">
      <w:start w:val="1"/>
      <w:numFmt w:val="bullet"/>
      <w:lvlText w:val=""/>
      <w:lvlJc w:val="left"/>
      <w:pPr>
        <w:ind w:left="720" w:hanging="360"/>
      </w:pPr>
      <w:rPr>
        <w:rFonts w:ascii="Symbol" w:hAnsi="Symbol"/>
      </w:rPr>
    </w:lvl>
    <w:lvl w:ilvl="8" w:tplc="A27C0428">
      <w:start w:val="1"/>
      <w:numFmt w:val="bullet"/>
      <w:lvlText w:val=""/>
      <w:lvlJc w:val="left"/>
      <w:pPr>
        <w:ind w:left="720" w:hanging="360"/>
      </w:pPr>
      <w:rPr>
        <w:rFonts w:ascii="Symbol" w:hAnsi="Symbol"/>
      </w:rPr>
    </w:lvl>
  </w:abstractNum>
  <w:num w:numId="1" w16cid:durableId="232006470">
    <w:abstractNumId w:val="29"/>
  </w:num>
  <w:num w:numId="2" w16cid:durableId="1117874732">
    <w:abstractNumId w:val="15"/>
  </w:num>
  <w:num w:numId="3" w16cid:durableId="1892615702">
    <w:abstractNumId w:val="42"/>
  </w:num>
  <w:num w:numId="4" w16cid:durableId="79563789">
    <w:abstractNumId w:val="14"/>
  </w:num>
  <w:num w:numId="5" w16cid:durableId="1261178446">
    <w:abstractNumId w:val="43"/>
  </w:num>
  <w:num w:numId="6" w16cid:durableId="1493714702">
    <w:abstractNumId w:val="63"/>
  </w:num>
  <w:num w:numId="7" w16cid:durableId="13106731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41"/>
  </w:num>
  <w:num w:numId="10" w16cid:durableId="629828101">
    <w:abstractNumId w:val="35"/>
  </w:num>
  <w:num w:numId="11" w16cid:durableId="1648582543">
    <w:abstractNumId w:val="59"/>
  </w:num>
  <w:num w:numId="12" w16cid:durableId="851182507">
    <w:abstractNumId w:val="45"/>
  </w:num>
  <w:num w:numId="13" w16cid:durableId="1808736460">
    <w:abstractNumId w:val="65"/>
  </w:num>
  <w:num w:numId="14" w16cid:durableId="2056729385">
    <w:abstractNumId w:val="13"/>
  </w:num>
  <w:num w:numId="15" w16cid:durableId="1688949509">
    <w:abstractNumId w:val="55"/>
  </w:num>
  <w:num w:numId="16" w16cid:durableId="1985045033">
    <w:abstractNumId w:val="60"/>
  </w:num>
  <w:num w:numId="17" w16cid:durableId="925502208">
    <w:abstractNumId w:val="27"/>
  </w:num>
  <w:num w:numId="18" w16cid:durableId="503321211">
    <w:abstractNumId w:val="20"/>
  </w:num>
  <w:num w:numId="19" w16cid:durableId="500125606">
    <w:abstractNumId w:val="31"/>
  </w:num>
  <w:num w:numId="20" w16cid:durableId="732435232">
    <w:abstractNumId w:val="46"/>
  </w:num>
  <w:num w:numId="21" w16cid:durableId="432674319">
    <w:abstractNumId w:val="32"/>
  </w:num>
  <w:num w:numId="22" w16cid:durableId="1276642220">
    <w:abstractNumId w:val="36"/>
  </w:num>
  <w:num w:numId="23" w16cid:durableId="2009282598">
    <w:abstractNumId w:val="26"/>
  </w:num>
  <w:num w:numId="24" w16cid:durableId="1508904466">
    <w:abstractNumId w:val="53"/>
  </w:num>
  <w:num w:numId="25" w16cid:durableId="1527327710">
    <w:abstractNumId w:val="40"/>
  </w:num>
  <w:num w:numId="26" w16cid:durableId="734739178">
    <w:abstractNumId w:val="56"/>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23"/>
  </w:num>
  <w:num w:numId="38" w16cid:durableId="6992822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39"/>
  </w:num>
  <w:num w:numId="40" w16cid:durableId="845442366">
    <w:abstractNumId w:val="25"/>
  </w:num>
  <w:num w:numId="41" w16cid:durableId="1983851739">
    <w:abstractNumId w:val="12"/>
  </w:num>
  <w:num w:numId="42" w16cid:durableId="446892576">
    <w:abstractNumId w:val="58"/>
  </w:num>
  <w:num w:numId="43" w16cid:durableId="1093163540">
    <w:abstractNumId w:val="48"/>
  </w:num>
  <w:num w:numId="44" w16cid:durableId="2048217526">
    <w:abstractNumId w:val="51"/>
  </w:num>
  <w:num w:numId="45" w16cid:durableId="1250122347">
    <w:abstractNumId w:val="10"/>
  </w:num>
  <w:num w:numId="46" w16cid:durableId="1478302811">
    <w:abstractNumId w:val="64"/>
  </w:num>
  <w:num w:numId="47" w16cid:durableId="827794808">
    <w:abstractNumId w:val="22"/>
  </w:num>
  <w:num w:numId="48" w16cid:durableId="681860382">
    <w:abstractNumId w:val="61"/>
  </w:num>
  <w:num w:numId="49" w16cid:durableId="1484615138">
    <w:abstractNumId w:val="19"/>
  </w:num>
  <w:num w:numId="50" w16cid:durableId="1490290528">
    <w:abstractNumId w:val="54"/>
  </w:num>
  <w:num w:numId="51" w16cid:durableId="2023898323">
    <w:abstractNumId w:val="16"/>
  </w:num>
  <w:num w:numId="52" w16cid:durableId="1052314572">
    <w:abstractNumId w:val="30"/>
  </w:num>
  <w:num w:numId="53" w16cid:durableId="1529566090">
    <w:abstractNumId w:val="11"/>
  </w:num>
  <w:num w:numId="54" w16cid:durableId="251818776">
    <w:abstractNumId w:val="24"/>
  </w:num>
  <w:num w:numId="55" w16cid:durableId="2068991438">
    <w:abstractNumId w:val="33"/>
  </w:num>
  <w:num w:numId="56" w16cid:durableId="421144933">
    <w:abstractNumId w:val="28"/>
  </w:num>
  <w:num w:numId="57" w16cid:durableId="375810675">
    <w:abstractNumId w:val="47"/>
  </w:num>
  <w:num w:numId="58" w16cid:durableId="1285313781">
    <w:abstractNumId w:val="62"/>
  </w:num>
  <w:num w:numId="59" w16cid:durableId="658269693">
    <w:abstractNumId w:val="50"/>
  </w:num>
  <w:num w:numId="60" w16cid:durableId="678309794">
    <w:abstractNumId w:val="44"/>
  </w:num>
  <w:num w:numId="61" w16cid:durableId="1434133814">
    <w:abstractNumId w:val="34"/>
  </w:num>
  <w:num w:numId="62" w16cid:durableId="82727333">
    <w:abstractNumId w:val="49"/>
  </w:num>
  <w:num w:numId="63" w16cid:durableId="1210845980">
    <w:abstractNumId w:val="38"/>
  </w:num>
  <w:num w:numId="64" w16cid:durableId="389505159">
    <w:abstractNumId w:val="52"/>
  </w:num>
  <w:num w:numId="65" w16cid:durableId="830953267">
    <w:abstractNumId w:val="21"/>
  </w:num>
  <w:num w:numId="66" w16cid:durableId="1923565950">
    <w:abstractNumId w:val="57"/>
  </w:num>
  <w:num w:numId="67" w16cid:durableId="2006937506">
    <w:abstractNumId w:val="66"/>
  </w:num>
  <w:num w:numId="68" w16cid:durableId="43333560">
    <w:abstractNumId w:val="1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entgens, Maximilian">
    <w15:presenceInfo w15:providerId="AD" w15:userId="S::Maximilian.Kentgens@head-acoustics.de::3d6ddcd9-833f-4a80-b8c7-f99b4b070ac6"/>
  </w15:person>
  <w15:person w15:author="Schäfer, Magnus">
    <w15:presenceInfo w15:providerId="AD" w15:userId="S::Magnus.Schaefer@head-acoustics.de::07e7751d-18da-4c4a-8d9d-545c5d580a50"/>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71684"/>
    <w:rsid w:val="00076C38"/>
    <w:rsid w:val="00086BB1"/>
    <w:rsid w:val="000870E1"/>
    <w:rsid w:val="00090999"/>
    <w:rsid w:val="00094662"/>
    <w:rsid w:val="00094DA7"/>
    <w:rsid w:val="000A56C5"/>
    <w:rsid w:val="000B1449"/>
    <w:rsid w:val="000B2AFF"/>
    <w:rsid w:val="000B60EA"/>
    <w:rsid w:val="000B6365"/>
    <w:rsid w:val="000D5C76"/>
    <w:rsid w:val="000E5F4B"/>
    <w:rsid w:val="000F4C3D"/>
    <w:rsid w:val="001259DD"/>
    <w:rsid w:val="00126A5F"/>
    <w:rsid w:val="001308E1"/>
    <w:rsid w:val="00141D48"/>
    <w:rsid w:val="00143250"/>
    <w:rsid w:val="001538A4"/>
    <w:rsid w:val="00153DA2"/>
    <w:rsid w:val="00157BFD"/>
    <w:rsid w:val="00171A5F"/>
    <w:rsid w:val="00174014"/>
    <w:rsid w:val="00187D53"/>
    <w:rsid w:val="001A65D3"/>
    <w:rsid w:val="001E10DE"/>
    <w:rsid w:val="001E6C42"/>
    <w:rsid w:val="0021169C"/>
    <w:rsid w:val="00217202"/>
    <w:rsid w:val="00247530"/>
    <w:rsid w:val="00251678"/>
    <w:rsid w:val="002551A7"/>
    <w:rsid w:val="00265165"/>
    <w:rsid w:val="002905A0"/>
    <w:rsid w:val="00291A3C"/>
    <w:rsid w:val="002B10CD"/>
    <w:rsid w:val="002B5883"/>
    <w:rsid w:val="002D45BB"/>
    <w:rsid w:val="002D5353"/>
    <w:rsid w:val="002F166C"/>
    <w:rsid w:val="0032646D"/>
    <w:rsid w:val="003428A3"/>
    <w:rsid w:val="003552B3"/>
    <w:rsid w:val="003615D3"/>
    <w:rsid w:val="00364024"/>
    <w:rsid w:val="00372868"/>
    <w:rsid w:val="00382026"/>
    <w:rsid w:val="003832A1"/>
    <w:rsid w:val="00397200"/>
    <w:rsid w:val="003A0573"/>
    <w:rsid w:val="003A4297"/>
    <w:rsid w:val="003A43DD"/>
    <w:rsid w:val="003B1CF3"/>
    <w:rsid w:val="003B3C69"/>
    <w:rsid w:val="003B6A2F"/>
    <w:rsid w:val="003C5D05"/>
    <w:rsid w:val="003D69EA"/>
    <w:rsid w:val="003F328F"/>
    <w:rsid w:val="00400B9D"/>
    <w:rsid w:val="004107F5"/>
    <w:rsid w:val="00421F6D"/>
    <w:rsid w:val="0042635F"/>
    <w:rsid w:val="00431C1C"/>
    <w:rsid w:val="004354ED"/>
    <w:rsid w:val="00435629"/>
    <w:rsid w:val="00443D70"/>
    <w:rsid w:val="004461D4"/>
    <w:rsid w:val="00454E2E"/>
    <w:rsid w:val="00467F4B"/>
    <w:rsid w:val="004828FF"/>
    <w:rsid w:val="004949F0"/>
    <w:rsid w:val="004A3B7B"/>
    <w:rsid w:val="004A659A"/>
    <w:rsid w:val="004B3EFA"/>
    <w:rsid w:val="004D1922"/>
    <w:rsid w:val="004D5005"/>
    <w:rsid w:val="004E4A0D"/>
    <w:rsid w:val="004F2505"/>
    <w:rsid w:val="0050069D"/>
    <w:rsid w:val="0053152D"/>
    <w:rsid w:val="00547B08"/>
    <w:rsid w:val="00550E60"/>
    <w:rsid w:val="005619EB"/>
    <w:rsid w:val="00563BCA"/>
    <w:rsid w:val="00565559"/>
    <w:rsid w:val="00576629"/>
    <w:rsid w:val="00584D50"/>
    <w:rsid w:val="005A43AE"/>
    <w:rsid w:val="005B0440"/>
    <w:rsid w:val="005D0AFE"/>
    <w:rsid w:val="005E04B8"/>
    <w:rsid w:val="005E0F44"/>
    <w:rsid w:val="005E39BF"/>
    <w:rsid w:val="005F1A19"/>
    <w:rsid w:val="005F40B6"/>
    <w:rsid w:val="005F6627"/>
    <w:rsid w:val="00605EBF"/>
    <w:rsid w:val="00607AFE"/>
    <w:rsid w:val="00614586"/>
    <w:rsid w:val="00617F63"/>
    <w:rsid w:val="0062089F"/>
    <w:rsid w:val="00624010"/>
    <w:rsid w:val="00634ACD"/>
    <w:rsid w:val="00636BF1"/>
    <w:rsid w:val="00640C44"/>
    <w:rsid w:val="006429D0"/>
    <w:rsid w:val="00667BFB"/>
    <w:rsid w:val="006905D5"/>
    <w:rsid w:val="00692467"/>
    <w:rsid w:val="006973A6"/>
    <w:rsid w:val="006A41DE"/>
    <w:rsid w:val="006B0405"/>
    <w:rsid w:val="006B3DC1"/>
    <w:rsid w:val="006B40F7"/>
    <w:rsid w:val="006C0D87"/>
    <w:rsid w:val="006D53FB"/>
    <w:rsid w:val="006E38AC"/>
    <w:rsid w:val="006E7A95"/>
    <w:rsid w:val="00704FE9"/>
    <w:rsid w:val="007161EC"/>
    <w:rsid w:val="007169DA"/>
    <w:rsid w:val="00735117"/>
    <w:rsid w:val="00750D8F"/>
    <w:rsid w:val="0075616D"/>
    <w:rsid w:val="0075631E"/>
    <w:rsid w:val="00760693"/>
    <w:rsid w:val="00772150"/>
    <w:rsid w:val="00776FB0"/>
    <w:rsid w:val="00793465"/>
    <w:rsid w:val="007A37FF"/>
    <w:rsid w:val="007A5848"/>
    <w:rsid w:val="007B1867"/>
    <w:rsid w:val="007C5D73"/>
    <w:rsid w:val="007D1848"/>
    <w:rsid w:val="007E0EC7"/>
    <w:rsid w:val="007E1E6E"/>
    <w:rsid w:val="007F7250"/>
    <w:rsid w:val="00802005"/>
    <w:rsid w:val="008041D0"/>
    <w:rsid w:val="00811E2E"/>
    <w:rsid w:val="008142F6"/>
    <w:rsid w:val="00841FE3"/>
    <w:rsid w:val="00856270"/>
    <w:rsid w:val="00894F39"/>
    <w:rsid w:val="008A34A8"/>
    <w:rsid w:val="008B17CF"/>
    <w:rsid w:val="008D0847"/>
    <w:rsid w:val="008D0BF9"/>
    <w:rsid w:val="008D59F1"/>
    <w:rsid w:val="008E15B3"/>
    <w:rsid w:val="00920983"/>
    <w:rsid w:val="00927FC9"/>
    <w:rsid w:val="009324BB"/>
    <w:rsid w:val="00950B21"/>
    <w:rsid w:val="00955C68"/>
    <w:rsid w:val="00982F6D"/>
    <w:rsid w:val="00984887"/>
    <w:rsid w:val="00987850"/>
    <w:rsid w:val="0099293A"/>
    <w:rsid w:val="009B24B9"/>
    <w:rsid w:val="009C07B7"/>
    <w:rsid w:val="009D51A9"/>
    <w:rsid w:val="009D615C"/>
    <w:rsid w:val="009D76F1"/>
    <w:rsid w:val="009E33E3"/>
    <w:rsid w:val="009F2F67"/>
    <w:rsid w:val="00A1159A"/>
    <w:rsid w:val="00A3025B"/>
    <w:rsid w:val="00A35DE0"/>
    <w:rsid w:val="00A4069F"/>
    <w:rsid w:val="00A508F2"/>
    <w:rsid w:val="00A50C88"/>
    <w:rsid w:val="00A65FDD"/>
    <w:rsid w:val="00A66699"/>
    <w:rsid w:val="00A70FF5"/>
    <w:rsid w:val="00A71EC3"/>
    <w:rsid w:val="00A75060"/>
    <w:rsid w:val="00A92628"/>
    <w:rsid w:val="00A94184"/>
    <w:rsid w:val="00AA6EFB"/>
    <w:rsid w:val="00AC2E39"/>
    <w:rsid w:val="00AC2E3C"/>
    <w:rsid w:val="00AD17F2"/>
    <w:rsid w:val="00AD1A5D"/>
    <w:rsid w:val="00AE4D3D"/>
    <w:rsid w:val="00AE6941"/>
    <w:rsid w:val="00B06BB7"/>
    <w:rsid w:val="00B0744C"/>
    <w:rsid w:val="00B13D61"/>
    <w:rsid w:val="00B22C9F"/>
    <w:rsid w:val="00B22D52"/>
    <w:rsid w:val="00B23F5E"/>
    <w:rsid w:val="00B40EDE"/>
    <w:rsid w:val="00B419F7"/>
    <w:rsid w:val="00B52D86"/>
    <w:rsid w:val="00B64D25"/>
    <w:rsid w:val="00B64F38"/>
    <w:rsid w:val="00B651D6"/>
    <w:rsid w:val="00B71EF8"/>
    <w:rsid w:val="00B80A9D"/>
    <w:rsid w:val="00B86F87"/>
    <w:rsid w:val="00BA26C8"/>
    <w:rsid w:val="00BA4E0F"/>
    <w:rsid w:val="00BB328E"/>
    <w:rsid w:val="00BC3297"/>
    <w:rsid w:val="00BC5518"/>
    <w:rsid w:val="00BC7203"/>
    <w:rsid w:val="00BC7F46"/>
    <w:rsid w:val="00BD343D"/>
    <w:rsid w:val="00BE43A0"/>
    <w:rsid w:val="00BF62F5"/>
    <w:rsid w:val="00C26ECE"/>
    <w:rsid w:val="00C32050"/>
    <w:rsid w:val="00C3242C"/>
    <w:rsid w:val="00C435BF"/>
    <w:rsid w:val="00C47916"/>
    <w:rsid w:val="00C54C43"/>
    <w:rsid w:val="00C65DAD"/>
    <w:rsid w:val="00C7199E"/>
    <w:rsid w:val="00C81017"/>
    <w:rsid w:val="00C91B63"/>
    <w:rsid w:val="00CA48E2"/>
    <w:rsid w:val="00CA7269"/>
    <w:rsid w:val="00CC295A"/>
    <w:rsid w:val="00CE1678"/>
    <w:rsid w:val="00CE6561"/>
    <w:rsid w:val="00CF6C9F"/>
    <w:rsid w:val="00D04E38"/>
    <w:rsid w:val="00D12ED0"/>
    <w:rsid w:val="00D245E6"/>
    <w:rsid w:val="00D272A2"/>
    <w:rsid w:val="00D31093"/>
    <w:rsid w:val="00D31639"/>
    <w:rsid w:val="00D44DA3"/>
    <w:rsid w:val="00D4536E"/>
    <w:rsid w:val="00D45C47"/>
    <w:rsid w:val="00D54A8D"/>
    <w:rsid w:val="00D61BA4"/>
    <w:rsid w:val="00D72C83"/>
    <w:rsid w:val="00D76B56"/>
    <w:rsid w:val="00D948F7"/>
    <w:rsid w:val="00DA19A3"/>
    <w:rsid w:val="00DA5D6A"/>
    <w:rsid w:val="00DB06F9"/>
    <w:rsid w:val="00DB56A8"/>
    <w:rsid w:val="00DB760D"/>
    <w:rsid w:val="00DC5C2B"/>
    <w:rsid w:val="00DC6237"/>
    <w:rsid w:val="00DC7152"/>
    <w:rsid w:val="00DF52BF"/>
    <w:rsid w:val="00DF7F96"/>
    <w:rsid w:val="00E136C5"/>
    <w:rsid w:val="00E2233D"/>
    <w:rsid w:val="00E25003"/>
    <w:rsid w:val="00E314D5"/>
    <w:rsid w:val="00E42BA6"/>
    <w:rsid w:val="00E43E2A"/>
    <w:rsid w:val="00E50BF4"/>
    <w:rsid w:val="00E564CA"/>
    <w:rsid w:val="00E7010A"/>
    <w:rsid w:val="00E71F9F"/>
    <w:rsid w:val="00E8346E"/>
    <w:rsid w:val="00E93C66"/>
    <w:rsid w:val="00E93E19"/>
    <w:rsid w:val="00EA7798"/>
    <w:rsid w:val="00EB387D"/>
    <w:rsid w:val="00EB67BA"/>
    <w:rsid w:val="00EB7B51"/>
    <w:rsid w:val="00EC51CC"/>
    <w:rsid w:val="00EC56B0"/>
    <w:rsid w:val="00EC7084"/>
    <w:rsid w:val="00EE18AF"/>
    <w:rsid w:val="00F042F1"/>
    <w:rsid w:val="00F271C6"/>
    <w:rsid w:val="00F367A0"/>
    <w:rsid w:val="00F53835"/>
    <w:rsid w:val="00F56FB0"/>
    <w:rsid w:val="00F60DD0"/>
    <w:rsid w:val="00F65EB5"/>
    <w:rsid w:val="00F87579"/>
    <w:rsid w:val="00F93881"/>
    <w:rsid w:val="00F97DD9"/>
    <w:rsid w:val="00FA79E5"/>
    <w:rsid w:val="00FB0CAB"/>
    <w:rsid w:val="00FB11A1"/>
    <w:rsid w:val="00FC4F72"/>
    <w:rsid w:val="00FC533D"/>
    <w:rsid w:val="00FC5A89"/>
    <w:rsid w:val="00FC75E4"/>
    <w:rsid w:val="00FE24F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D8F"/>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0">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qFormat/>
    <w:rsid w:val="004107F5"/>
    <w:pPr>
      <w:spacing w:after="200"/>
    </w:pPr>
    <w:rPr>
      <w:i/>
      <w:iCs/>
      <w:color w:val="44546A" w:themeColor="text2"/>
      <w:sz w:val="18"/>
      <w:szCs w:val="18"/>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Normal"/>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qFormat/>
    <w:rsid w:val="004107F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27"/>
      </w:numPr>
      <w:contextualSpacing/>
    </w:pPr>
  </w:style>
  <w:style w:type="paragraph" w:styleId="ListBullet2">
    <w:name w:val="List Bullet 2"/>
    <w:basedOn w:val="Normal"/>
    <w:rsid w:val="00BA26C8"/>
    <w:pPr>
      <w:numPr>
        <w:numId w:val="28"/>
      </w:numPr>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32"/>
      </w:numPr>
      <w:contextualSpacing/>
    </w:pPr>
  </w:style>
  <w:style w:type="paragraph" w:styleId="ListNumber2">
    <w:name w:val="List Number 2"/>
    <w:basedOn w:val="Normal"/>
    <w:rsid w:val="00BA26C8"/>
    <w:pPr>
      <w:numPr>
        <w:numId w:val="33"/>
      </w:numPr>
      <w:contextualSpacing/>
    </w:pPr>
  </w:style>
  <w:style w:type="paragraph" w:styleId="ListNumber3">
    <w:name w:val="List Number 3"/>
    <w:basedOn w:val="Normal"/>
    <w:rsid w:val="00BA26C8"/>
    <w:pPr>
      <w:numPr>
        <w:numId w:val="34"/>
      </w:numPr>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 w:type="paragraph" w:customStyle="1" w:styleId="berschrift11">
    <w:name w:val="Überschrift 11"/>
    <w:basedOn w:val="Normal"/>
    <w:rsid w:val="003D69EA"/>
    <w:pPr>
      <w:numPr>
        <w:numId w:val="41"/>
      </w:numPr>
    </w:pPr>
  </w:style>
  <w:style w:type="paragraph" w:customStyle="1" w:styleId="berschrift21">
    <w:name w:val="Überschrift 21"/>
    <w:basedOn w:val="Normal"/>
    <w:rsid w:val="003D69EA"/>
    <w:pPr>
      <w:numPr>
        <w:ilvl w:val="1"/>
        <w:numId w:val="41"/>
      </w:numPr>
    </w:pPr>
  </w:style>
  <w:style w:type="paragraph" w:customStyle="1" w:styleId="berschrift31">
    <w:name w:val="Überschrift 31"/>
    <w:basedOn w:val="Normal"/>
    <w:rsid w:val="003D69EA"/>
    <w:pPr>
      <w:numPr>
        <w:ilvl w:val="2"/>
        <w:numId w:val="41"/>
      </w:numPr>
    </w:pPr>
  </w:style>
  <w:style w:type="paragraph" w:customStyle="1" w:styleId="berschrift41">
    <w:name w:val="Überschrift 41"/>
    <w:basedOn w:val="Normal"/>
    <w:rsid w:val="003D69EA"/>
    <w:pPr>
      <w:numPr>
        <w:ilvl w:val="3"/>
        <w:numId w:val="41"/>
      </w:numPr>
    </w:pPr>
  </w:style>
  <w:style w:type="paragraph" w:customStyle="1" w:styleId="berschrift51">
    <w:name w:val="Überschrift 51"/>
    <w:basedOn w:val="Normal"/>
    <w:rsid w:val="003D69EA"/>
    <w:pPr>
      <w:numPr>
        <w:ilvl w:val="4"/>
        <w:numId w:val="41"/>
      </w:numPr>
    </w:pPr>
  </w:style>
  <w:style w:type="paragraph" w:customStyle="1" w:styleId="berschrift61">
    <w:name w:val="Überschrift 61"/>
    <w:basedOn w:val="Normal"/>
    <w:rsid w:val="003D69EA"/>
    <w:pPr>
      <w:numPr>
        <w:ilvl w:val="5"/>
        <w:numId w:val="41"/>
      </w:numPr>
    </w:pPr>
  </w:style>
  <w:style w:type="paragraph" w:customStyle="1" w:styleId="berschrift71">
    <w:name w:val="Überschrift 71"/>
    <w:basedOn w:val="Normal"/>
    <w:rsid w:val="003D69EA"/>
    <w:pPr>
      <w:numPr>
        <w:ilvl w:val="6"/>
        <w:numId w:val="41"/>
      </w:numPr>
    </w:pPr>
  </w:style>
  <w:style w:type="paragraph" w:customStyle="1" w:styleId="berschrift81">
    <w:name w:val="Überschrift 81"/>
    <w:basedOn w:val="Normal"/>
    <w:rsid w:val="003D69EA"/>
    <w:pPr>
      <w:numPr>
        <w:ilvl w:val="7"/>
        <w:numId w:val="41"/>
      </w:numPr>
    </w:pPr>
  </w:style>
  <w:style w:type="paragraph" w:customStyle="1" w:styleId="berschrift91">
    <w:name w:val="Überschrift 91"/>
    <w:basedOn w:val="Normal"/>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79598">
      <w:bodyDiv w:val="1"/>
      <w:marLeft w:val="0"/>
      <w:marRight w:val="0"/>
      <w:marTop w:val="0"/>
      <w:marBottom w:val="0"/>
      <w:divBdr>
        <w:top w:val="none" w:sz="0" w:space="0" w:color="auto"/>
        <w:left w:val="none" w:sz="0" w:space="0" w:color="auto"/>
        <w:bottom w:val="none" w:sz="0" w:space="0" w:color="auto"/>
        <w:right w:val="none" w:sz="0" w:space="0" w:color="auto"/>
      </w:divBdr>
    </w:div>
    <w:div w:id="213935111">
      <w:bodyDiv w:val="1"/>
      <w:marLeft w:val="0"/>
      <w:marRight w:val="0"/>
      <w:marTop w:val="0"/>
      <w:marBottom w:val="0"/>
      <w:divBdr>
        <w:top w:val="none" w:sz="0" w:space="0" w:color="auto"/>
        <w:left w:val="none" w:sz="0" w:space="0" w:color="auto"/>
        <w:bottom w:val="none" w:sz="0" w:space="0" w:color="auto"/>
        <w:right w:val="none" w:sz="0" w:space="0" w:color="auto"/>
      </w:divBdr>
    </w:div>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551698618">
      <w:bodyDiv w:val="1"/>
      <w:marLeft w:val="0"/>
      <w:marRight w:val="0"/>
      <w:marTop w:val="0"/>
      <w:marBottom w:val="0"/>
      <w:divBdr>
        <w:top w:val="none" w:sz="0" w:space="0" w:color="auto"/>
        <w:left w:val="none" w:sz="0" w:space="0" w:color="auto"/>
        <w:bottom w:val="none" w:sz="0" w:space="0" w:color="auto"/>
        <w:right w:val="none" w:sz="0" w:space="0" w:color="auto"/>
      </w:divBdr>
      <w:divsChild>
        <w:div w:id="1594706997">
          <w:marLeft w:val="0"/>
          <w:marRight w:val="0"/>
          <w:marTop w:val="0"/>
          <w:marBottom w:val="0"/>
          <w:divBdr>
            <w:top w:val="none" w:sz="0" w:space="0" w:color="auto"/>
            <w:left w:val="none" w:sz="0" w:space="0" w:color="auto"/>
            <w:bottom w:val="none" w:sz="0" w:space="0" w:color="auto"/>
            <w:right w:val="none" w:sz="0" w:space="0" w:color="auto"/>
          </w:divBdr>
        </w:div>
      </w:divsChild>
    </w:div>
    <w:div w:id="844366317">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www.3gpp.org/ftp/TSG_SA/WG4_CODEC/TSGS4_127-bis-e/Docs/S4-240540.zip" TargetMode="External"/><Relationship Id="rId13" Type="http://schemas.openxmlformats.org/officeDocument/2006/relationships/hyperlink" Target="https://www.3gpp.org/ftp/TSG_SA/WG4_CODEC/TSGS4_127-bis-e/Docs/S4-240540.zip" TargetMode="External"/><Relationship Id="rId18" Type="http://schemas.openxmlformats.org/officeDocument/2006/relationships/hyperlink" Target="https://www.3gpp.org/ftp/TSG_SA/WG4_CODEC/TSGS4_127-bis-e/Docs/S4-240540.zip" TargetMode="External"/><Relationship Id="rId3" Type="http://schemas.openxmlformats.org/officeDocument/2006/relationships/hyperlink" Target="https://www.3gpp.org/ftp/TSG_SA/WG4_CODEC/TSGS4_127-bis-e/Docs/S4-240540.zip" TargetMode="External"/><Relationship Id="rId7" Type="http://schemas.openxmlformats.org/officeDocument/2006/relationships/hyperlink" Target="https://www.3gpp.org/ftp/TSG_SA/WG4_CODEC/TSGS4_127-bis-e/Docs/S4-240680.zip" TargetMode="External"/><Relationship Id="rId12" Type="http://schemas.openxmlformats.org/officeDocument/2006/relationships/hyperlink" Target="https://www.3gpp.org/ftp/TSG_SA/WG4_CODEC/TSGS4_127-bis-e/Docs/S4-240679.zip" TargetMode="External"/><Relationship Id="rId17" Type="http://schemas.openxmlformats.org/officeDocument/2006/relationships/hyperlink" Target="https://www.3gpp.org/ftp/TSG_SA/WG4_CODEC/TSGS4_127-bis-e/Docs/S4-240679.zip" TargetMode="External"/><Relationship Id="rId2" Type="http://schemas.openxmlformats.org/officeDocument/2006/relationships/hyperlink" Target="https://www.3gpp.org/ftp/TSG_SA/WG4_CODEC/TSGS4_127-bis-e/Docs/S4-240540.zip" TargetMode="External"/><Relationship Id="rId16" Type="http://schemas.openxmlformats.org/officeDocument/2006/relationships/hyperlink" Target="https://www.3gpp.org/ftp/TSG_SA/WG4_CODEC/TSGS4_127-bis-e/Docs/S4-240540.zip" TargetMode="External"/><Relationship Id="rId20" Type="http://schemas.openxmlformats.org/officeDocument/2006/relationships/hyperlink" Target="https://www.3gpp.org/ftp/TSG_SA/WG4_CODEC/TSGS4_127-bis-e/Docs/S4-240679.zip" TargetMode="External"/><Relationship Id="rId1" Type="http://schemas.openxmlformats.org/officeDocument/2006/relationships/hyperlink" Target="https://www.3gpp.org/ftp/TSG_SA/WG4_CODEC/TSGS4_127-bis-e/Docs/S4-240540.zip" TargetMode="External"/><Relationship Id="rId6" Type="http://schemas.openxmlformats.org/officeDocument/2006/relationships/hyperlink" Target="https://www.3gpp.org/ftp/TSG_SA/WG4_CODEC/TSGS4_127-bis-e/Docs/S4-240679.zip" TargetMode="External"/><Relationship Id="rId11" Type="http://schemas.openxmlformats.org/officeDocument/2006/relationships/hyperlink" Target="https://www.3gpp.org/ftp/TSG_SA/WG4_CODEC/TSGS4_127-bis-e/Docs/S4-240540.zip" TargetMode="External"/><Relationship Id="rId5" Type="http://schemas.openxmlformats.org/officeDocument/2006/relationships/hyperlink" Target="https://www.3gpp.org/ftp/TSG_SA/WG4_CODEC/TSGS4_127-bis-e/Docs/S4-240540.zip" TargetMode="External"/><Relationship Id="rId15" Type="http://schemas.openxmlformats.org/officeDocument/2006/relationships/hyperlink" Target="https://www.3gpp.org/ftp/TSG_SA/WG4_CODEC/TSGS4_127-bis-e/Docs/S4-240540.zip" TargetMode="External"/><Relationship Id="rId10" Type="http://schemas.openxmlformats.org/officeDocument/2006/relationships/hyperlink" Target="https://www.3gpp.org/ftp/TSG_SA/WG4_CODEC/Docs/S4aA240011.zip" TargetMode="External"/><Relationship Id="rId19" Type="http://schemas.openxmlformats.org/officeDocument/2006/relationships/hyperlink" Target="https://www.3gpp.org/ftp/TSG_SA/WG4_CODEC/TSGS4_127-bis-e/Docs/S4-240540.zip" TargetMode="External"/><Relationship Id="rId4" Type="http://schemas.openxmlformats.org/officeDocument/2006/relationships/hyperlink" Target="https://www.3gpp.org/ftp/TSG_SA/WG4_CODEC/TSGS4_127-bis-e/Docs/S4-240541.zip" TargetMode="External"/><Relationship Id="rId9" Type="http://schemas.openxmlformats.org/officeDocument/2006/relationships/hyperlink" Target="https://www.3gpp.org/ftp/TSG_SA/WG4_CODEC/TSGS4_127-bis-e/Docs/S4-240540.zip" TargetMode="External"/><Relationship Id="rId14" Type="http://schemas.openxmlformats.org/officeDocument/2006/relationships/hyperlink" Target="https://www.3gpp.org/ftp/TSG_SA/WG4_CODEC/TSGS4_127-bis-e/Docs/S4-240679.zip"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gif"/><Relationship Id="rId39" Type="http://schemas.openxmlformats.org/officeDocument/2006/relationships/hyperlink" Target="https://www.3gpp.org/ftp/TSG_SA/WG4_CODEC/Docs/S4aA240011.zip" TargetMode="Externa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sv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sv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hyperlink" Target="https://commons.wikimedia.org/wiki/Category:Microphone_polar_patterns"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svg"/><Relationship Id="rId36" Type="http://schemas.openxmlformats.org/officeDocument/2006/relationships/image" Target="media/image25.png"/><Relationship Id="rId49"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8.svg"/><Relationship Id="rId31" Type="http://schemas.openxmlformats.org/officeDocument/2006/relationships/image" Target="media/image20.png"/><Relationship Id="rId44" Type="http://schemas.openxmlformats.org/officeDocument/2006/relationships/image" Target="media/image32.sv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microsoft.com/office/2011/relationships/people" Target="people.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71</Pages>
  <Words>19583</Words>
  <Characters>111627</Characters>
  <Application>Microsoft Office Word</Application>
  <DocSecurity>0</DocSecurity>
  <Lines>930</Lines>
  <Paragraphs>261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130949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Reimes, Jan</cp:lastModifiedBy>
  <cp:revision>3</cp:revision>
  <dcterms:created xsi:type="dcterms:W3CDTF">2024-04-10T12:02:00Z</dcterms:created>
  <dcterms:modified xsi:type="dcterms:W3CDTF">2024-04-10T12:10:00Z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